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14" w:rsidRPr="00B947DE" w:rsidRDefault="00581514" w:rsidP="00B947DE">
      <w:pPr>
        <w:ind w:hanging="1620"/>
        <w:jc w:val="center"/>
        <w:rPr>
          <w:b/>
        </w:rPr>
      </w:pPr>
      <w:r w:rsidRPr="00B947D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774.75pt">
            <v:imagedata r:id="rId4" o:title=""/>
          </v:shape>
        </w:pict>
      </w:r>
    </w:p>
    <w:p w:rsidR="00581514" w:rsidRPr="009A7146" w:rsidRDefault="00581514" w:rsidP="003F40AC">
      <w:pPr>
        <w:ind w:left="567"/>
        <w:jc w:val="both"/>
      </w:pPr>
      <w:r w:rsidRPr="009A7146">
        <w:t xml:space="preserve">- получение объективной информации о состоянии образовательных потребностей и запросов учащихся и их родителей (законных представителей), тенденциях его изменений и их причинах; </w:t>
      </w:r>
    </w:p>
    <w:p w:rsidR="00581514" w:rsidRPr="009A7146" w:rsidRDefault="00581514" w:rsidP="003F40AC">
      <w:pPr>
        <w:ind w:left="567"/>
        <w:jc w:val="both"/>
      </w:pPr>
      <w:r w:rsidRPr="009A7146">
        <w:t xml:space="preserve">- обоснованное формирование школьного компонента учебного плана школы, учебных планов внеурочной деятельности и дополнительного образования; </w:t>
      </w:r>
    </w:p>
    <w:p w:rsidR="00581514" w:rsidRPr="009A7146" w:rsidRDefault="00581514" w:rsidP="003F40AC">
      <w:pPr>
        <w:ind w:left="567"/>
        <w:jc w:val="both"/>
      </w:pPr>
      <w:r w:rsidRPr="009A7146">
        <w:t xml:space="preserve">- принятие своевременных управленческих решений администрацией школы; </w:t>
      </w:r>
    </w:p>
    <w:p w:rsidR="00581514" w:rsidRPr="009A7146" w:rsidRDefault="00581514" w:rsidP="003F40AC">
      <w:pPr>
        <w:ind w:left="567"/>
        <w:jc w:val="both"/>
      </w:pPr>
      <w:r w:rsidRPr="009A7146">
        <w:t xml:space="preserve">- повышение уровня информированности потребителей образовательных услуг при принятии решений, связанных с образованием в школе. </w:t>
      </w:r>
    </w:p>
    <w:p w:rsidR="00581514" w:rsidRPr="009A7146" w:rsidRDefault="00581514" w:rsidP="003F40AC">
      <w:pPr>
        <w:jc w:val="both"/>
      </w:pPr>
      <w:r w:rsidRPr="009A7146">
        <w:t xml:space="preserve">2.2. Задачи изучения образовательных потребностей и запросов учащихся и их родителей (законных представителей) в Школе: </w:t>
      </w:r>
    </w:p>
    <w:p w:rsidR="00581514" w:rsidRPr="009A7146" w:rsidRDefault="00581514" w:rsidP="003F40AC">
      <w:pPr>
        <w:jc w:val="both"/>
      </w:pPr>
      <w:r w:rsidRPr="009A7146">
        <w:t xml:space="preserve">- определить критерии изучения образовательных потребностей и запросов учащихся и их родителей (законных представителей); </w:t>
      </w:r>
    </w:p>
    <w:p w:rsidR="00581514" w:rsidRPr="009A7146" w:rsidRDefault="00581514" w:rsidP="003F40AC">
      <w:pPr>
        <w:jc w:val="both"/>
      </w:pPr>
      <w:r w:rsidRPr="009A7146">
        <w:t xml:space="preserve">- изучить образовательные потребности учащихся и их родителей (законных представителей) на предстоящий учебный год; </w:t>
      </w:r>
    </w:p>
    <w:p w:rsidR="00581514" w:rsidRPr="009A7146" w:rsidRDefault="00581514" w:rsidP="003F40AC">
      <w:pPr>
        <w:jc w:val="both"/>
      </w:pPr>
      <w:r w:rsidRPr="009A7146">
        <w:t xml:space="preserve">- проанализировать результаты изучения образовательных потребностей и запросов учащихся и их родителей (законных представителей); </w:t>
      </w:r>
    </w:p>
    <w:p w:rsidR="00581514" w:rsidRPr="009A7146" w:rsidRDefault="00581514" w:rsidP="003F40AC">
      <w:pPr>
        <w:jc w:val="both"/>
      </w:pPr>
      <w:r w:rsidRPr="009A7146">
        <w:t xml:space="preserve">- определить возможности школы в реализации потребностей учащихся и их родителей (законных представителей); </w:t>
      </w:r>
    </w:p>
    <w:p w:rsidR="00581514" w:rsidRPr="009A7146" w:rsidRDefault="00581514" w:rsidP="003F40AC">
      <w:pPr>
        <w:jc w:val="both"/>
      </w:pPr>
      <w:r w:rsidRPr="009A7146">
        <w:t xml:space="preserve">- выявить степень удовлетворенности учащихся и их родителей (законных представителей) деятельностью школы. </w:t>
      </w:r>
    </w:p>
    <w:p w:rsidR="00581514" w:rsidRPr="009A7146" w:rsidRDefault="00581514" w:rsidP="003F40AC">
      <w:pPr>
        <w:jc w:val="both"/>
      </w:pPr>
    </w:p>
    <w:p w:rsidR="00581514" w:rsidRPr="009A7146" w:rsidRDefault="00581514" w:rsidP="003F40AC">
      <w:pPr>
        <w:jc w:val="both"/>
        <w:rPr>
          <w:b/>
        </w:rPr>
      </w:pPr>
      <w:r w:rsidRPr="009A7146">
        <w:rPr>
          <w:b/>
        </w:rPr>
        <w:t xml:space="preserve">3. Механизм изучения образовательных потребностей и запросов учащихся и их родителей (законных представителей). </w:t>
      </w:r>
    </w:p>
    <w:p w:rsidR="00581514" w:rsidRPr="009A7146" w:rsidRDefault="00581514" w:rsidP="003F40AC">
      <w:pPr>
        <w:jc w:val="both"/>
      </w:pPr>
      <w:r w:rsidRPr="009A7146">
        <w:t xml:space="preserve">3.1. Механизм изучения образовательных потребностей и запросов учащихся и их родителей (законных представителей) и включает в себя: </w:t>
      </w:r>
    </w:p>
    <w:p w:rsidR="00581514" w:rsidRPr="009A7146" w:rsidRDefault="00581514" w:rsidP="003F40AC">
      <w:pPr>
        <w:jc w:val="both"/>
      </w:pPr>
      <w:r w:rsidRPr="009A7146">
        <w:t xml:space="preserve">3.3.1. Мониторинг образовательных потребностей и запросов учащихся и их родителей (законных представителей) с использование соответствующего диагностического инструментария. </w:t>
      </w:r>
    </w:p>
    <w:p w:rsidR="00581514" w:rsidRPr="009A7146" w:rsidRDefault="00581514" w:rsidP="003F40AC">
      <w:pPr>
        <w:jc w:val="both"/>
      </w:pPr>
      <w:r w:rsidRPr="009A7146">
        <w:t xml:space="preserve">3.3.2. Анализ и оценку основных результатов мониторинга образовательных потребностей и запросов учащихся и их родителей (законных представителей). </w:t>
      </w:r>
    </w:p>
    <w:p w:rsidR="00581514" w:rsidRPr="009A7146" w:rsidRDefault="00581514" w:rsidP="003F40AC">
      <w:pPr>
        <w:jc w:val="both"/>
      </w:pPr>
      <w:r w:rsidRPr="009A7146">
        <w:t xml:space="preserve">3.3.3. Собственный «ценностный аудит» на основе выявленных потребностей и запросов. </w:t>
      </w:r>
    </w:p>
    <w:p w:rsidR="00581514" w:rsidRPr="009A7146" w:rsidRDefault="00581514" w:rsidP="003F40AC">
      <w:pPr>
        <w:jc w:val="both"/>
      </w:pPr>
      <w:r w:rsidRPr="009A7146">
        <w:t xml:space="preserve">3.3.4.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 </w:t>
      </w:r>
    </w:p>
    <w:p w:rsidR="00581514" w:rsidRPr="009A7146" w:rsidRDefault="00581514" w:rsidP="003F40AC">
      <w:pPr>
        <w:jc w:val="both"/>
      </w:pPr>
      <w:r w:rsidRPr="009A7146">
        <w:t xml:space="preserve">3.2. Деятельность педагогического коллектива школы в рамках изучения образовательных потребностей и запросов учащихся и их родителей (законных представителей) и согласования последующих действий по организации функционирования образовательной системы Школы с учетом этих потребностей и запросов осуществляется поэтапно в течение календарного года, начиная с третьей четверти каждого текущего года по следующему алгоритму: </w:t>
      </w:r>
    </w:p>
    <w:p w:rsidR="00581514" w:rsidRPr="009A7146" w:rsidRDefault="00581514" w:rsidP="003F40AC">
      <w:pPr>
        <w:jc w:val="both"/>
        <w:rPr>
          <w:b/>
          <w:i/>
          <w:u w:val="single"/>
        </w:rPr>
      </w:pPr>
      <w:r w:rsidRPr="009A7146">
        <w:rPr>
          <w:b/>
          <w:i/>
          <w:u w:val="single"/>
        </w:rPr>
        <w:t xml:space="preserve">1 этап - февраль-апрель: </w:t>
      </w:r>
    </w:p>
    <w:p w:rsidR="00581514" w:rsidRPr="009A7146" w:rsidRDefault="00581514" w:rsidP="00FA1F3F">
      <w:pPr>
        <w:ind w:firstLine="851"/>
        <w:jc w:val="both"/>
      </w:pPr>
      <w:r w:rsidRPr="009A7146">
        <w:t>Мониторинг личностных ориентиров учащихся, выявление образовательных потребностей и запросов учащихся и их родителей (законных представителей) посредством анкетирования, индивидуальных и групповых собеседований с родителями (законными представителями).</w:t>
      </w:r>
    </w:p>
    <w:p w:rsidR="00581514" w:rsidRPr="009A7146" w:rsidRDefault="00581514" w:rsidP="003F40AC">
      <w:pPr>
        <w:jc w:val="both"/>
        <w:rPr>
          <w:b/>
          <w:i/>
          <w:u w:val="single"/>
        </w:rPr>
      </w:pPr>
      <w:r w:rsidRPr="009A7146">
        <w:rPr>
          <w:b/>
          <w:i/>
          <w:u w:val="single"/>
        </w:rPr>
        <w:t xml:space="preserve">2 этап - май - июнь: </w:t>
      </w:r>
    </w:p>
    <w:p w:rsidR="00581514" w:rsidRPr="009A7146" w:rsidRDefault="00581514" w:rsidP="00877BCB">
      <w:pPr>
        <w:ind w:firstLine="709"/>
        <w:jc w:val="both"/>
      </w:pPr>
      <w:r w:rsidRPr="009A7146">
        <w:t xml:space="preserve">Обработка анкет родителей (законных представителей) о потребностях и запросах учащихся и их родителей (законных представителей) по выбору учебных предметов и элективных курсов школьного компонента учебного плана школы. </w:t>
      </w:r>
    </w:p>
    <w:p w:rsidR="00581514" w:rsidRPr="009A7146" w:rsidRDefault="00581514" w:rsidP="00877BCB">
      <w:pPr>
        <w:ind w:firstLine="709"/>
        <w:jc w:val="both"/>
      </w:pPr>
      <w:r w:rsidRPr="009A7146">
        <w:t xml:space="preserve">Написание заявления родителей (законных представителей) об организации обучения своего ребёнка по учебным предметам и (или) элективным курсам за счёт вариативной части учебного плана. </w:t>
      </w:r>
    </w:p>
    <w:p w:rsidR="00581514" w:rsidRPr="009A7146" w:rsidRDefault="00581514" w:rsidP="00FA1F3F">
      <w:pPr>
        <w:ind w:firstLine="851"/>
        <w:jc w:val="both"/>
      </w:pPr>
      <w:r w:rsidRPr="009A7146">
        <w:t xml:space="preserve">Формирование школьного компонента учебного плана, части учебного плана формируемой участниками образовательного процесса, планов внеурочной деятельности и дополнительного образования, учитывающего личностные запросы учащихся и их родителей (законных представителей), а также предпрофильной подготовки учащихся. </w:t>
      </w:r>
    </w:p>
    <w:p w:rsidR="00581514" w:rsidRPr="009A7146" w:rsidRDefault="00581514" w:rsidP="003F40AC">
      <w:pPr>
        <w:jc w:val="both"/>
        <w:rPr>
          <w:b/>
          <w:i/>
          <w:u w:val="single"/>
        </w:rPr>
      </w:pPr>
      <w:r w:rsidRPr="009A7146">
        <w:rPr>
          <w:b/>
          <w:i/>
          <w:u w:val="single"/>
        </w:rPr>
        <w:t xml:space="preserve">3 этап - июнь: </w:t>
      </w:r>
    </w:p>
    <w:p w:rsidR="00581514" w:rsidRPr="009A7146" w:rsidRDefault="00581514" w:rsidP="00FA1F3F">
      <w:pPr>
        <w:ind w:firstLine="851"/>
        <w:jc w:val="both"/>
      </w:pPr>
      <w:r w:rsidRPr="009A7146">
        <w:t>Формирование учебного плана школы, части учебного плана формируемой участниками образовательного процесса, планов внеурочной деятельности и дополнительного образования и рассмотрение на Педагогическом совете.</w:t>
      </w:r>
    </w:p>
    <w:sectPr w:rsidR="00581514" w:rsidRPr="009A7146" w:rsidSect="0023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0AC"/>
    <w:rsid w:val="00107844"/>
    <w:rsid w:val="001E3C03"/>
    <w:rsid w:val="0023052A"/>
    <w:rsid w:val="00277214"/>
    <w:rsid w:val="002D4CF8"/>
    <w:rsid w:val="00346B91"/>
    <w:rsid w:val="003F40AC"/>
    <w:rsid w:val="00581514"/>
    <w:rsid w:val="006B7009"/>
    <w:rsid w:val="00742F2B"/>
    <w:rsid w:val="007E2568"/>
    <w:rsid w:val="00811161"/>
    <w:rsid w:val="00877BCB"/>
    <w:rsid w:val="008A7E57"/>
    <w:rsid w:val="009A7146"/>
    <w:rsid w:val="00A41E9E"/>
    <w:rsid w:val="00A64B9F"/>
    <w:rsid w:val="00AD40F9"/>
    <w:rsid w:val="00B947DE"/>
    <w:rsid w:val="00BD14BB"/>
    <w:rsid w:val="00CA40B8"/>
    <w:rsid w:val="00D95183"/>
    <w:rsid w:val="00DB6205"/>
    <w:rsid w:val="00F7084E"/>
    <w:rsid w:val="00F7418D"/>
    <w:rsid w:val="00FA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3C0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C03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555</Words>
  <Characters>3165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3</cp:revision>
  <cp:lastPrinted>2015-01-13T09:18:00Z</cp:lastPrinted>
  <dcterms:created xsi:type="dcterms:W3CDTF">2018-10-02T07:22:00Z</dcterms:created>
  <dcterms:modified xsi:type="dcterms:W3CDTF">2018-10-02T11:39:00Z</dcterms:modified>
</cp:coreProperties>
</file>