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D4" w:rsidRPr="00B3798C" w:rsidRDefault="00065CD4" w:rsidP="00B3798C">
      <w:pPr>
        <w:autoSpaceDE w:val="0"/>
        <w:autoSpaceDN w:val="0"/>
        <w:adjustRightInd w:val="0"/>
        <w:ind w:left="600" w:hanging="1700"/>
        <w:jc w:val="center"/>
        <w:rPr>
          <w:rFonts w:ascii="Times New Roman CYR" w:hAnsi="Times New Roman CYR" w:cs="Times New Roman CYR"/>
          <w:b/>
          <w:bCs/>
          <w:sz w:val="28"/>
          <w:szCs w:val="28"/>
        </w:rPr>
      </w:pPr>
      <w:r w:rsidRPr="00B3798C">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799.5pt">
            <v:imagedata r:id="rId6" o:title=""/>
          </v:shape>
        </w:pict>
      </w:r>
    </w:p>
    <w:p w:rsidR="00065CD4" w:rsidRDefault="00065CD4" w:rsidP="00430B94">
      <w:pPr>
        <w:autoSpaceDE w:val="0"/>
        <w:autoSpaceDN w:val="0"/>
        <w:adjustRightInd w:val="0"/>
        <w:ind w:left="600"/>
        <w:jc w:val="center"/>
        <w:rPr>
          <w:rFonts w:ascii="Times New Roman CYR" w:hAnsi="Times New Roman CYR" w:cs="Times New Roman CYR"/>
          <w:b/>
          <w:bCs/>
          <w:sz w:val="28"/>
          <w:szCs w:val="28"/>
        </w:rPr>
      </w:pP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II. Перевод на обучение по индивидуальному учебному плану</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w:t>
      </w:r>
      <w:r w:rsidRPr="00407E27">
        <w:rPr>
          <w:rFonts w:ascii="Times New Roman" w:hAnsi="Times New Roman"/>
          <w:sz w:val="24"/>
          <w:szCs w:val="24"/>
          <w:lang w:eastAsia="ru-RU"/>
        </w:rPr>
        <w:t>.</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065CD4" w:rsidRDefault="00065CD4" w:rsidP="006625E0">
      <w:pPr>
        <w:spacing w:before="100" w:beforeAutospacing="1" w:after="100" w:afterAutospacing="1" w:line="240" w:lineRule="auto"/>
        <w:rPr>
          <w:rFonts w:ascii="Times New Roman" w:hAnsi="Times New Roman"/>
          <w:sz w:val="24"/>
          <w:szCs w:val="24"/>
          <w:lang w:eastAsia="ru-RU"/>
        </w:rPr>
      </w:pPr>
    </w:p>
    <w:p w:rsidR="00065CD4" w:rsidRDefault="00065CD4" w:rsidP="006625E0">
      <w:pPr>
        <w:spacing w:before="100" w:beforeAutospacing="1" w:after="100" w:afterAutospacing="1" w:line="240" w:lineRule="auto"/>
        <w:rPr>
          <w:rFonts w:ascii="Times New Roman" w:hAnsi="Times New Roman"/>
          <w:sz w:val="24"/>
          <w:szCs w:val="24"/>
          <w:lang w:eastAsia="ru-RU"/>
        </w:rPr>
      </w:pP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 xml:space="preserve">2.11. Заявления о переводе на обучение по индивидуальному учебному плану принимаются в течение учебного года до 15 мая </w:t>
      </w:r>
      <w:r w:rsidRPr="00407E27">
        <w:rPr>
          <w:rFonts w:ascii="Times New Roman" w:hAnsi="Times New Roman"/>
          <w:i/>
          <w:iCs/>
          <w:sz w:val="24"/>
          <w:szCs w:val="24"/>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2.12. Обучение по индивидуальному учебному плану начинается, как правило, с начала учебного года.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2.14. Индивидуальный учебный план утверждается решением педагогического совета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 xml:space="preserve">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w:t>
      </w:r>
      <w:smartTag w:uri="urn:schemas-microsoft-com:office:smarttags" w:element="metricconverter">
        <w:smartTagPr>
          <w:attr w:name="ProductID" w:val="2012 г"/>
        </w:smartTagPr>
        <w:r w:rsidRPr="006625E0">
          <w:rPr>
            <w:rFonts w:ascii="Times New Roman" w:hAnsi="Times New Roman"/>
            <w:sz w:val="24"/>
            <w:szCs w:val="24"/>
            <w:lang w:eastAsia="ru-RU"/>
          </w:rPr>
          <w:t>2012 г</w:t>
        </w:r>
      </w:smartTag>
      <w:r w:rsidRPr="006625E0">
        <w:rPr>
          <w:rFonts w:ascii="Times New Roman" w:hAnsi="Times New Roman"/>
          <w:sz w:val="24"/>
          <w:szCs w:val="24"/>
          <w:lang w:eastAsia="ru-RU"/>
        </w:rPr>
        <w:t>. № 273-ФЗ «Об образовании в Российской Федерации».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 xml:space="preserve">2.20. Промежуточная и итоговая государственная аттестация, перевод обучающегося осуществляется в соответствии с Федеральным законом от 29 декабря </w:t>
      </w:r>
      <w:smartTag w:uri="urn:schemas-microsoft-com:office:smarttags" w:element="metricconverter">
        <w:smartTagPr>
          <w:attr w:name="ProductID" w:val="2012 г"/>
        </w:smartTagPr>
        <w:r w:rsidRPr="006625E0">
          <w:rPr>
            <w:rFonts w:ascii="Times New Roman" w:hAnsi="Times New Roman"/>
            <w:sz w:val="24"/>
            <w:szCs w:val="24"/>
            <w:lang w:eastAsia="ru-RU"/>
          </w:rPr>
          <w:t>2012 г</w:t>
        </w:r>
      </w:smartTag>
      <w:r w:rsidRPr="006625E0">
        <w:rPr>
          <w:rFonts w:ascii="Times New Roman" w:hAnsi="Times New Roman"/>
          <w:sz w:val="24"/>
          <w:szCs w:val="24"/>
          <w:lang w:eastAsia="ru-RU"/>
        </w:rPr>
        <w:t>. № 273-ФЗ «Об образовании в Российской Федерации».</w:t>
      </w:r>
    </w:p>
    <w:p w:rsidR="00065CD4" w:rsidRPr="006625E0" w:rsidRDefault="00065CD4" w:rsidP="006625E0">
      <w:pPr>
        <w:spacing w:before="100" w:beforeAutospacing="1" w:after="100" w:afterAutospacing="1" w:line="240" w:lineRule="auto"/>
        <w:outlineLvl w:val="4"/>
        <w:rPr>
          <w:rFonts w:ascii="Times New Roman" w:hAnsi="Times New Roman"/>
          <w:b/>
          <w:bCs/>
          <w:sz w:val="24"/>
          <w:szCs w:val="24"/>
          <w:lang w:eastAsia="ru-RU"/>
        </w:rPr>
      </w:pPr>
      <w:r w:rsidRPr="006625E0">
        <w:rPr>
          <w:rFonts w:ascii="Times New Roman" w:hAnsi="Times New Roman"/>
          <w:b/>
          <w:bCs/>
          <w:sz w:val="24"/>
          <w:szCs w:val="24"/>
          <w:lang w:eastAsia="ru-RU"/>
        </w:rPr>
        <w:t>III. Требования к индивидуальному учебному плану начального общего образования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r>
        <w:rPr>
          <w:rFonts w:ascii="Times New Roman" w:hAnsi="Times New Roman"/>
          <w:sz w:val="24"/>
          <w:szCs w:val="24"/>
          <w:lang w:eastAsia="ru-RU"/>
        </w:rPr>
        <w:t xml:space="preserve">                     </w:t>
      </w:r>
      <w:r w:rsidRPr="006625E0">
        <w:rPr>
          <w:rFonts w:ascii="Times New Roman" w:hAnsi="Times New Roman"/>
          <w:sz w:val="24"/>
          <w:szCs w:val="24"/>
          <w:lang w:eastAsia="ru-RU"/>
        </w:rPr>
        <w:t>3.1.1. учебные занятия для углубленного изучения английского языка;</w:t>
      </w:r>
      <w:r>
        <w:rPr>
          <w:rFonts w:ascii="Times New Roman" w:hAnsi="Times New Roman"/>
          <w:sz w:val="24"/>
          <w:szCs w:val="24"/>
          <w:lang w:eastAsia="ru-RU"/>
        </w:rPr>
        <w:t xml:space="preserve">                                             </w:t>
      </w:r>
      <w:r w:rsidRPr="006625E0">
        <w:rPr>
          <w:rFonts w:ascii="Times New Roman" w:hAnsi="Times New Roman"/>
          <w:sz w:val="24"/>
          <w:szCs w:val="24"/>
          <w:lang w:eastAsia="ru-RU"/>
        </w:rPr>
        <w:t>3.1.2. учебные занятия, обеспечивающие различные интересы обучающихся, в том числе этнокультурные;</w:t>
      </w:r>
      <w:r>
        <w:rPr>
          <w:rFonts w:ascii="Times New Roman" w:hAnsi="Times New Roman"/>
          <w:sz w:val="24"/>
          <w:szCs w:val="24"/>
          <w:lang w:eastAsia="ru-RU"/>
        </w:rPr>
        <w:t xml:space="preserve">                                                                                                                                                   </w:t>
      </w:r>
      <w:r w:rsidRPr="006625E0">
        <w:rPr>
          <w:rFonts w:ascii="Times New Roman" w:hAnsi="Times New Roman"/>
          <w:sz w:val="24"/>
          <w:szCs w:val="24"/>
          <w:lang w:eastAsia="ru-RU"/>
        </w:rPr>
        <w:t>3.1.3. иные учебные предметы</w:t>
      </w:r>
      <w:r w:rsidRPr="00407E27">
        <w:rPr>
          <w:rFonts w:ascii="Times New Roman" w:hAnsi="Times New Roman"/>
          <w:i/>
          <w:iCs/>
          <w:sz w:val="24"/>
          <w:szCs w:val="24"/>
          <w:lang w:eastAsia="ru-RU"/>
        </w:rPr>
        <w:t xml:space="preserve"> (с учетом потребностей обучающегося и возможностей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065CD4" w:rsidRDefault="00065CD4" w:rsidP="006625E0">
      <w:pPr>
        <w:spacing w:before="100" w:beforeAutospacing="1" w:after="100" w:afterAutospacing="1" w:line="240" w:lineRule="auto"/>
        <w:rPr>
          <w:rFonts w:ascii="Times New Roman" w:hAnsi="Times New Roman"/>
          <w:sz w:val="24"/>
          <w:szCs w:val="24"/>
          <w:lang w:eastAsia="ru-RU"/>
        </w:rPr>
      </w:pP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3.5. По выбору родителей (законных представителей) обучающихся изучаются основы православной культуры,  основы мировых религиозных культур, основы светской этики.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3.6. Количество учебных занятий за 4 учебных года не может составлять менее 2 904 часов и более 3 345 часов.</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r w:rsidRPr="00407E27">
        <w:rPr>
          <w:rFonts w:ascii="Times New Roman" w:hAnsi="Times New Roman"/>
          <w:sz w:val="24"/>
          <w:szCs w:val="24"/>
          <w:lang w:eastAsia="ru-RU"/>
        </w:rPr>
        <w:t xml:space="preserve"> </w:t>
      </w:r>
      <w:r w:rsidRPr="006625E0">
        <w:rPr>
          <w:rFonts w:ascii="Times New Roman" w:hAnsi="Times New Roman"/>
          <w:sz w:val="24"/>
          <w:szCs w:val="24"/>
          <w:lang w:eastAsia="ru-RU"/>
        </w:rPr>
        <w:t>психолого-</w:t>
      </w:r>
      <w:r w:rsidRPr="00407E27">
        <w:rPr>
          <w:rFonts w:ascii="Times New Roman" w:hAnsi="Times New Roman"/>
          <w:sz w:val="24"/>
          <w:szCs w:val="24"/>
          <w:lang w:eastAsia="ru-RU"/>
        </w:rPr>
        <w:t xml:space="preserve"> </w:t>
      </w:r>
      <w:r w:rsidRPr="006625E0">
        <w:rPr>
          <w:rFonts w:ascii="Times New Roman" w:hAnsi="Times New Roman"/>
          <w:sz w:val="24"/>
          <w:szCs w:val="24"/>
          <w:lang w:eastAsia="ru-RU"/>
        </w:rPr>
        <w:t>медико-педагогической комиссии).</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IV. Требования к индивидуальному учебному плану основного общего образования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r>
        <w:rPr>
          <w:rFonts w:ascii="Times New Roman" w:hAnsi="Times New Roman"/>
          <w:sz w:val="24"/>
          <w:szCs w:val="24"/>
          <w:lang w:eastAsia="ru-RU"/>
        </w:rPr>
        <w:t xml:space="preserve">                                                                                                                                                   </w:t>
      </w:r>
      <w:r w:rsidRPr="006625E0">
        <w:rPr>
          <w:rFonts w:ascii="Times New Roman" w:hAnsi="Times New Roman"/>
          <w:sz w:val="24"/>
          <w:szCs w:val="24"/>
          <w:lang w:eastAsia="ru-RU"/>
        </w:rPr>
        <w:t>4.1.1. учебные занятия для углубленного изучения английского языка;</w:t>
      </w:r>
      <w:r>
        <w:rPr>
          <w:rFonts w:ascii="Times New Roman" w:hAnsi="Times New Roman"/>
          <w:sz w:val="24"/>
          <w:szCs w:val="24"/>
          <w:lang w:eastAsia="ru-RU"/>
        </w:rPr>
        <w:t xml:space="preserve">                                                            </w:t>
      </w:r>
      <w:r w:rsidRPr="006625E0">
        <w:rPr>
          <w:rFonts w:ascii="Times New Roman" w:hAnsi="Times New Roman"/>
          <w:sz w:val="24"/>
          <w:szCs w:val="24"/>
          <w:lang w:eastAsia="ru-RU"/>
        </w:rPr>
        <w:t>4.1.2. увеличение учебных часов, отведённых на изучение отдельных предметов обязательной части;</w:t>
      </w:r>
      <w:r>
        <w:rPr>
          <w:rFonts w:ascii="Times New Roman" w:hAnsi="Times New Roman"/>
          <w:sz w:val="24"/>
          <w:szCs w:val="24"/>
          <w:lang w:eastAsia="ru-RU"/>
        </w:rPr>
        <w:t xml:space="preserve">                                                                                                                                                                      </w:t>
      </w:r>
      <w:r w:rsidRPr="006625E0">
        <w:rPr>
          <w:rFonts w:ascii="Times New Roman" w:hAnsi="Times New Roman"/>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r>
        <w:rPr>
          <w:rFonts w:ascii="Times New Roman" w:hAnsi="Times New Roman"/>
          <w:sz w:val="24"/>
          <w:szCs w:val="24"/>
          <w:lang w:eastAsia="ru-RU"/>
        </w:rPr>
        <w:t xml:space="preserve">                                       </w:t>
      </w:r>
      <w:r w:rsidRPr="006625E0">
        <w:rPr>
          <w:rFonts w:ascii="Times New Roman" w:hAnsi="Times New Roman"/>
          <w:sz w:val="24"/>
          <w:szCs w:val="24"/>
          <w:lang w:eastAsia="ru-RU"/>
        </w:rPr>
        <w:t>4.1.4. организацию внеурочной деятельности, ориентированную на обеспечение индивидуальных потребностей обучающихся;</w:t>
      </w:r>
      <w:r>
        <w:rPr>
          <w:rFonts w:ascii="Times New Roman" w:hAnsi="Times New Roman"/>
          <w:sz w:val="24"/>
          <w:szCs w:val="24"/>
          <w:lang w:eastAsia="ru-RU"/>
        </w:rPr>
        <w:t xml:space="preserve">                                                                                                                                            </w:t>
      </w:r>
      <w:r w:rsidRPr="006625E0">
        <w:rPr>
          <w:rFonts w:ascii="Times New Roman" w:hAnsi="Times New Roman"/>
          <w:sz w:val="24"/>
          <w:szCs w:val="24"/>
          <w:lang w:eastAsia="ru-RU"/>
        </w:rPr>
        <w:t xml:space="preserve">4.1.5. иные учебные предметы </w:t>
      </w:r>
      <w:r w:rsidRPr="00407E27">
        <w:rPr>
          <w:rFonts w:ascii="Times New Roman" w:hAnsi="Times New Roman"/>
          <w:i/>
          <w:iCs/>
          <w:sz w:val="24"/>
          <w:szCs w:val="24"/>
          <w:lang w:eastAsia="ru-RU"/>
        </w:rPr>
        <w:t>(с учетом потребностей обучающегося и возможностей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r>
        <w:rPr>
          <w:rFonts w:ascii="Times New Roman" w:hAnsi="Times New Roman"/>
          <w:sz w:val="24"/>
          <w:szCs w:val="24"/>
          <w:lang w:eastAsia="ru-RU"/>
        </w:rPr>
        <w:t xml:space="preserve">                                                                                    </w:t>
      </w:r>
      <w:r w:rsidRPr="006625E0">
        <w:rPr>
          <w:rFonts w:ascii="Times New Roman" w:hAnsi="Times New Roman"/>
          <w:sz w:val="24"/>
          <w:szCs w:val="24"/>
          <w:lang w:eastAsia="ru-RU"/>
        </w:rPr>
        <w:t>4.3.1. филология (русский язык, литература, иностранный язык);</w:t>
      </w:r>
      <w:r>
        <w:rPr>
          <w:rFonts w:ascii="Times New Roman" w:hAnsi="Times New Roman"/>
          <w:sz w:val="24"/>
          <w:szCs w:val="24"/>
          <w:lang w:eastAsia="ru-RU"/>
        </w:rPr>
        <w:t xml:space="preserve">                                                                        </w:t>
      </w:r>
      <w:r w:rsidRPr="006625E0">
        <w:rPr>
          <w:rFonts w:ascii="Times New Roman" w:hAnsi="Times New Roman"/>
          <w:sz w:val="24"/>
          <w:szCs w:val="24"/>
          <w:lang w:eastAsia="ru-RU"/>
        </w:rPr>
        <w:t>4.3.2. общественно-научные предметы (история, обществознание, география);</w:t>
      </w:r>
      <w:r>
        <w:rPr>
          <w:rFonts w:ascii="Times New Roman" w:hAnsi="Times New Roman"/>
          <w:sz w:val="24"/>
          <w:szCs w:val="24"/>
          <w:lang w:eastAsia="ru-RU"/>
        </w:rPr>
        <w:t xml:space="preserve">                                                    </w:t>
      </w:r>
      <w:r w:rsidRPr="006625E0">
        <w:rPr>
          <w:rFonts w:ascii="Times New Roman" w:hAnsi="Times New Roman"/>
          <w:sz w:val="24"/>
          <w:szCs w:val="24"/>
          <w:lang w:eastAsia="ru-RU"/>
        </w:rPr>
        <w:t>4.3.3. математика и информатика (математика, алгебра, геометрия, информатика);</w:t>
      </w:r>
      <w:r>
        <w:rPr>
          <w:rFonts w:ascii="Times New Roman" w:hAnsi="Times New Roman"/>
          <w:sz w:val="24"/>
          <w:szCs w:val="24"/>
          <w:lang w:eastAsia="ru-RU"/>
        </w:rPr>
        <w:t xml:space="preserve">                                                    </w:t>
      </w:r>
      <w:r w:rsidRPr="006625E0">
        <w:rPr>
          <w:rFonts w:ascii="Times New Roman" w:hAnsi="Times New Roman"/>
          <w:sz w:val="24"/>
          <w:szCs w:val="24"/>
          <w:lang w:eastAsia="ru-RU"/>
        </w:rPr>
        <w:t>4.3.4. естественнонаучные предметы (физика, биология, химия);</w:t>
      </w:r>
      <w:r>
        <w:rPr>
          <w:rFonts w:ascii="Times New Roman" w:hAnsi="Times New Roman"/>
          <w:sz w:val="24"/>
          <w:szCs w:val="24"/>
          <w:lang w:eastAsia="ru-RU"/>
        </w:rPr>
        <w:t xml:space="preserve">                                                                            </w:t>
      </w:r>
      <w:r w:rsidRPr="006625E0">
        <w:rPr>
          <w:rFonts w:ascii="Times New Roman" w:hAnsi="Times New Roman"/>
          <w:sz w:val="24"/>
          <w:szCs w:val="24"/>
          <w:lang w:eastAsia="ru-RU"/>
        </w:rPr>
        <w:t>4.3.5. искусство (изобразительное искусство, музыка);</w:t>
      </w:r>
      <w:r>
        <w:rPr>
          <w:rFonts w:ascii="Times New Roman" w:hAnsi="Times New Roman"/>
          <w:sz w:val="24"/>
          <w:szCs w:val="24"/>
          <w:lang w:eastAsia="ru-RU"/>
        </w:rPr>
        <w:t xml:space="preserve">                                                                                            </w:t>
      </w:r>
      <w:r w:rsidRPr="006625E0">
        <w:rPr>
          <w:rFonts w:ascii="Times New Roman" w:hAnsi="Times New Roman"/>
          <w:sz w:val="24"/>
          <w:szCs w:val="24"/>
          <w:lang w:eastAsia="ru-RU"/>
        </w:rPr>
        <w:t>4.3.6. технология (технология);</w:t>
      </w:r>
      <w:r>
        <w:rPr>
          <w:rFonts w:ascii="Times New Roman" w:hAnsi="Times New Roman"/>
          <w:sz w:val="24"/>
          <w:szCs w:val="24"/>
          <w:lang w:eastAsia="ru-RU"/>
        </w:rPr>
        <w:t xml:space="preserve">                                                                                                                                  </w:t>
      </w:r>
      <w:r w:rsidRPr="006625E0">
        <w:rPr>
          <w:rFonts w:ascii="Times New Roman" w:hAnsi="Times New Roman"/>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4.4. Количество учебных занятий за 5 лет не может составлять менее 5 267 часов и более 6 020 часов.</w:t>
      </w:r>
    </w:p>
    <w:p w:rsidR="00065CD4" w:rsidRDefault="00065CD4" w:rsidP="006625E0">
      <w:pPr>
        <w:spacing w:before="100" w:beforeAutospacing="1" w:after="100" w:afterAutospacing="1" w:line="240" w:lineRule="auto"/>
        <w:rPr>
          <w:rFonts w:ascii="Times New Roman" w:hAnsi="Times New Roman"/>
          <w:sz w:val="24"/>
          <w:szCs w:val="24"/>
          <w:lang w:eastAsia="ru-RU"/>
        </w:rPr>
      </w:pP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V. Требования к индивидуальному учебному плану среднего общего образования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5.2. Остальные учебные предметы на базовом уровне включаются в индивидуальный учебный план по выбору.</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VI. Необходимые условия для реализации учебного плана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6.1. Для составления индивидуального учебного плана следует:</w:t>
      </w:r>
      <w:r>
        <w:rPr>
          <w:rFonts w:ascii="Times New Roman" w:hAnsi="Times New Roman"/>
          <w:sz w:val="24"/>
          <w:szCs w:val="24"/>
          <w:lang w:eastAsia="ru-RU"/>
        </w:rPr>
        <w:t xml:space="preserve">                                                                      </w:t>
      </w:r>
      <w:r w:rsidRPr="006625E0">
        <w:rPr>
          <w:rFonts w:ascii="Times New Roman" w:hAnsi="Times New Roman"/>
          <w:sz w:val="24"/>
          <w:szCs w:val="24"/>
          <w:lang w:eastAsia="ru-RU"/>
        </w:rPr>
        <w:t>6.1.1. включить в учебный план обязательные учебные предметы на базовом уровне (инвариантная часть федерального компонента);</w:t>
      </w:r>
      <w:r>
        <w:rPr>
          <w:rFonts w:ascii="Times New Roman" w:hAnsi="Times New Roman"/>
          <w:sz w:val="24"/>
          <w:szCs w:val="24"/>
          <w:lang w:eastAsia="ru-RU"/>
        </w:rPr>
        <w:t xml:space="preserve">                                                                                                                         </w:t>
      </w:r>
      <w:r w:rsidRPr="006625E0">
        <w:rPr>
          <w:rFonts w:ascii="Times New Roman" w:hAnsi="Times New Roman"/>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r>
        <w:rPr>
          <w:rFonts w:ascii="Times New Roman" w:hAnsi="Times New Roman"/>
          <w:sz w:val="24"/>
          <w:szCs w:val="24"/>
          <w:lang w:eastAsia="ru-RU"/>
        </w:rPr>
        <w:t xml:space="preserve">                                                                                            </w:t>
      </w:r>
      <w:r w:rsidRPr="006625E0">
        <w:rPr>
          <w:rFonts w:ascii="Times New Roman" w:hAnsi="Times New Roman"/>
          <w:sz w:val="24"/>
          <w:szCs w:val="24"/>
          <w:lang w:eastAsia="ru-RU"/>
        </w:rPr>
        <w:t>6.1.3. включить в учебный план региональный компонент;</w:t>
      </w:r>
      <w:r>
        <w:rPr>
          <w:rFonts w:ascii="Times New Roman" w:hAnsi="Times New Roman"/>
          <w:sz w:val="24"/>
          <w:szCs w:val="24"/>
          <w:lang w:eastAsia="ru-RU"/>
        </w:rPr>
        <w:t xml:space="preserve">                                                                                  </w:t>
      </w:r>
      <w:r w:rsidRPr="006625E0">
        <w:rPr>
          <w:rFonts w:ascii="Times New Roman" w:hAnsi="Times New Roman"/>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VII. Сроки работы по индивидуальному учебному плану</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 xml:space="preserve">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w:t>
      </w:r>
      <w:r>
        <w:rPr>
          <w:rFonts w:ascii="Times New Roman" w:hAnsi="Times New Roman"/>
          <w:sz w:val="24"/>
          <w:szCs w:val="24"/>
          <w:lang w:eastAsia="ru-RU"/>
        </w:rPr>
        <w:t xml:space="preserve">     </w:t>
      </w:r>
      <w:r w:rsidRPr="006625E0">
        <w:rPr>
          <w:rFonts w:ascii="Times New Roman" w:hAnsi="Times New Roman"/>
          <w:sz w:val="24"/>
          <w:szCs w:val="24"/>
          <w:lang w:eastAsia="ru-RU"/>
        </w:rPr>
        <w:t>2 100 часов за два года обучения.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 xml:space="preserve">7.2. Если после формирования федерального компонента остается резерв часов (в пределах до </w:t>
      </w:r>
      <w:r>
        <w:rPr>
          <w:rFonts w:ascii="Times New Roman" w:hAnsi="Times New Roman"/>
          <w:sz w:val="24"/>
          <w:szCs w:val="24"/>
          <w:lang w:eastAsia="ru-RU"/>
        </w:rPr>
        <w:t xml:space="preserve">      </w:t>
      </w:r>
      <w:r w:rsidRPr="006625E0">
        <w:rPr>
          <w:rFonts w:ascii="Times New Roman" w:hAnsi="Times New Roman"/>
          <w:sz w:val="24"/>
          <w:szCs w:val="24"/>
          <w:lang w:eastAsia="ru-RU"/>
        </w:rPr>
        <w:t>2 100), то эти часы переходят в компонент образовательной организации).</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VIII. Контроль исполнения индивидуального учебного плана</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065CD4"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IX. Государственная итоговая аттестация обучающихся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X. Финансовое обеспечение и материально-техническое оснащение</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XI. Порядок управления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11.1. В компетенцию администрации образовательной организации входит:</w:t>
      </w:r>
      <w:r>
        <w:rPr>
          <w:rFonts w:ascii="Times New Roman" w:hAnsi="Times New Roman"/>
          <w:sz w:val="24"/>
          <w:szCs w:val="24"/>
          <w:lang w:eastAsia="ru-RU"/>
        </w:rPr>
        <w:t xml:space="preserve">                                                      </w:t>
      </w:r>
      <w:r w:rsidRPr="006625E0">
        <w:rPr>
          <w:rFonts w:ascii="Times New Roman" w:hAnsi="Times New Roman"/>
          <w:sz w:val="24"/>
          <w:szCs w:val="24"/>
          <w:lang w:eastAsia="ru-RU"/>
        </w:rPr>
        <w:t>11.1.1. разработка положения об организации обучения по индивидуальному  учебному плану;</w:t>
      </w:r>
      <w:r>
        <w:rPr>
          <w:rFonts w:ascii="Times New Roman" w:hAnsi="Times New Roman"/>
          <w:sz w:val="24"/>
          <w:szCs w:val="24"/>
          <w:lang w:eastAsia="ru-RU"/>
        </w:rPr>
        <w:t xml:space="preserve">          </w:t>
      </w:r>
      <w:r w:rsidRPr="006625E0">
        <w:rPr>
          <w:rFonts w:ascii="Times New Roman" w:hAnsi="Times New Roman"/>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r>
        <w:rPr>
          <w:rFonts w:ascii="Times New Roman" w:hAnsi="Times New Roman"/>
          <w:sz w:val="24"/>
          <w:szCs w:val="24"/>
          <w:lang w:eastAsia="ru-RU"/>
        </w:rPr>
        <w:t xml:space="preserve">                        </w:t>
      </w:r>
      <w:r w:rsidRPr="006625E0">
        <w:rPr>
          <w:rFonts w:ascii="Times New Roman" w:hAnsi="Times New Roman"/>
          <w:sz w:val="24"/>
          <w:szCs w:val="24"/>
          <w:lang w:eastAsia="ru-RU"/>
        </w:rPr>
        <w:t>11.1.3. обеспечение своевременного подбора учителей, проведение экспертизы учебных программ и контроль их выполнения;</w:t>
      </w:r>
      <w:r>
        <w:rPr>
          <w:rFonts w:ascii="Times New Roman" w:hAnsi="Times New Roman"/>
          <w:sz w:val="24"/>
          <w:szCs w:val="24"/>
          <w:lang w:eastAsia="ru-RU"/>
        </w:rPr>
        <w:t xml:space="preserve">                                                                                                                              </w:t>
      </w:r>
      <w:r w:rsidRPr="006625E0">
        <w:rPr>
          <w:rFonts w:ascii="Times New Roman" w:hAnsi="Times New Roman"/>
          <w:sz w:val="24"/>
          <w:szCs w:val="24"/>
          <w:lang w:eastAsia="ru-RU"/>
        </w:rPr>
        <w:t>11.1.4. контроль своевременного проведения занятий, консультаций, посещения  занятий учащимися, ведения журнала учета обучения по индивидуальному учебному плану не реже 1 раза в четверть.</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11.2. При организации обучения по индивидуальному учебному плану образовательная организация имеет следующие документы:</w:t>
      </w:r>
      <w:r>
        <w:rPr>
          <w:rFonts w:ascii="Times New Roman" w:hAnsi="Times New Roman"/>
          <w:sz w:val="24"/>
          <w:szCs w:val="24"/>
          <w:lang w:eastAsia="ru-RU"/>
        </w:rPr>
        <w:t xml:space="preserve">                                                                                                       </w:t>
      </w:r>
      <w:r w:rsidRPr="006625E0">
        <w:rPr>
          <w:rFonts w:ascii="Times New Roman" w:hAnsi="Times New Roman"/>
          <w:sz w:val="24"/>
          <w:szCs w:val="24"/>
          <w:lang w:eastAsia="ru-RU"/>
        </w:rPr>
        <w:t>11.2.1. заявление родителей (законных представителей) обучающихся;</w:t>
      </w:r>
      <w:r>
        <w:rPr>
          <w:rFonts w:ascii="Times New Roman" w:hAnsi="Times New Roman"/>
          <w:sz w:val="24"/>
          <w:szCs w:val="24"/>
          <w:lang w:eastAsia="ru-RU"/>
        </w:rPr>
        <w:t xml:space="preserve">                                                                 </w:t>
      </w:r>
      <w:r w:rsidRPr="006625E0">
        <w:rPr>
          <w:rFonts w:ascii="Times New Roman" w:hAnsi="Times New Roman"/>
          <w:sz w:val="24"/>
          <w:szCs w:val="24"/>
          <w:lang w:eastAsia="ru-RU"/>
        </w:rPr>
        <w:t>11.2.2. решение педагогического совета образовательной организации;</w:t>
      </w:r>
      <w:r>
        <w:rPr>
          <w:rFonts w:ascii="Times New Roman" w:hAnsi="Times New Roman"/>
          <w:sz w:val="24"/>
          <w:szCs w:val="24"/>
          <w:lang w:eastAsia="ru-RU"/>
        </w:rPr>
        <w:t xml:space="preserve">                                                           </w:t>
      </w:r>
      <w:r w:rsidRPr="006625E0">
        <w:rPr>
          <w:rFonts w:ascii="Times New Roman" w:hAnsi="Times New Roman"/>
          <w:sz w:val="24"/>
          <w:szCs w:val="24"/>
          <w:lang w:eastAsia="ru-RU"/>
        </w:rPr>
        <w:t>11.2.3. приказ органа управления образованием о переходе обучающегося на обучение по индивидуальному учебному плану;</w:t>
      </w:r>
      <w:r>
        <w:rPr>
          <w:rFonts w:ascii="Times New Roman" w:hAnsi="Times New Roman"/>
          <w:sz w:val="24"/>
          <w:szCs w:val="24"/>
          <w:lang w:eastAsia="ru-RU"/>
        </w:rPr>
        <w:t xml:space="preserve">                                                                                                                 </w:t>
      </w:r>
      <w:r w:rsidRPr="006625E0">
        <w:rPr>
          <w:rFonts w:ascii="Times New Roman" w:hAnsi="Times New Roman"/>
          <w:sz w:val="24"/>
          <w:szCs w:val="24"/>
          <w:lang w:eastAsia="ru-RU"/>
        </w:rPr>
        <w:t>11.2.4. приказ руководителя образовательной организации;</w:t>
      </w:r>
      <w:r>
        <w:rPr>
          <w:rFonts w:ascii="Times New Roman" w:hAnsi="Times New Roman"/>
          <w:sz w:val="24"/>
          <w:szCs w:val="24"/>
          <w:lang w:eastAsia="ru-RU"/>
        </w:rPr>
        <w:t xml:space="preserve">                                                                                 </w:t>
      </w:r>
      <w:r w:rsidRPr="006625E0">
        <w:rPr>
          <w:rFonts w:ascii="Times New Roman" w:hAnsi="Times New Roman"/>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r>
        <w:rPr>
          <w:rFonts w:ascii="Times New Roman" w:hAnsi="Times New Roman"/>
          <w:sz w:val="24"/>
          <w:szCs w:val="24"/>
          <w:lang w:eastAsia="ru-RU"/>
        </w:rPr>
        <w:t xml:space="preserve">                                                                                                                                                                  </w:t>
      </w:r>
      <w:r w:rsidRPr="006625E0">
        <w:rPr>
          <w:rFonts w:ascii="Times New Roman" w:hAnsi="Times New Roman"/>
          <w:sz w:val="24"/>
          <w:szCs w:val="24"/>
          <w:lang w:eastAsia="ru-RU"/>
        </w:rPr>
        <w:t>11.2.6. журнал учета обучения по индивидуальному  учебному плану.</w:t>
      </w:r>
    </w:p>
    <w:p w:rsidR="00065CD4" w:rsidRDefault="00065CD4" w:rsidP="006625E0">
      <w:pPr>
        <w:spacing w:before="100" w:beforeAutospacing="1" w:after="100" w:afterAutospacing="1" w:line="240" w:lineRule="auto"/>
        <w:outlineLvl w:val="4"/>
        <w:rPr>
          <w:rFonts w:ascii="Times New Roman" w:hAnsi="Times New Roman"/>
          <w:b/>
          <w:bCs/>
          <w:sz w:val="24"/>
          <w:szCs w:val="24"/>
          <w:lang w:eastAsia="ru-RU"/>
        </w:rPr>
      </w:pPr>
    </w:p>
    <w:p w:rsidR="00065CD4" w:rsidRPr="006625E0" w:rsidRDefault="00065CD4" w:rsidP="00503C5D">
      <w:pPr>
        <w:spacing w:before="100" w:beforeAutospacing="1" w:after="100" w:afterAutospacing="1" w:line="240" w:lineRule="auto"/>
        <w:jc w:val="center"/>
        <w:outlineLvl w:val="4"/>
        <w:rPr>
          <w:rFonts w:ascii="Times New Roman" w:hAnsi="Times New Roman"/>
          <w:b/>
          <w:bCs/>
          <w:sz w:val="24"/>
          <w:szCs w:val="24"/>
          <w:lang w:eastAsia="ru-RU"/>
        </w:rPr>
      </w:pPr>
      <w:r w:rsidRPr="006625E0">
        <w:rPr>
          <w:rFonts w:ascii="Times New Roman" w:hAnsi="Times New Roman"/>
          <w:b/>
          <w:bCs/>
          <w:sz w:val="24"/>
          <w:szCs w:val="24"/>
          <w:lang w:eastAsia="ru-RU"/>
        </w:rPr>
        <w:t>XII. Порядок принятия и срок действия Положения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065CD4" w:rsidRDefault="00065CD4" w:rsidP="006625E0">
      <w:pPr>
        <w:spacing w:before="100" w:beforeAutospacing="1" w:after="100" w:afterAutospacing="1" w:line="240" w:lineRule="auto"/>
        <w:rPr>
          <w:rFonts w:ascii="Times New Roman" w:hAnsi="Times New Roman"/>
          <w:sz w:val="24"/>
          <w:szCs w:val="24"/>
          <w:lang w:eastAsia="ru-RU"/>
        </w:rPr>
      </w:pP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12.2. Настоящее Положение принимается на неопределенный срок и вступает в силу с момента его утверждения.</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065CD4" w:rsidRPr="00407E27" w:rsidRDefault="00065CD4" w:rsidP="006625E0">
      <w:pPr>
        <w:spacing w:before="100" w:beforeAutospacing="1" w:after="100" w:afterAutospacing="1" w:line="240" w:lineRule="auto"/>
        <w:rPr>
          <w:rFonts w:ascii="Times New Roman" w:hAnsi="Times New Roman"/>
          <w:sz w:val="24"/>
          <w:szCs w:val="24"/>
          <w:lang w:eastAsia="ru-RU"/>
        </w:rPr>
      </w:pPr>
      <w:r w:rsidRPr="006625E0">
        <w:rPr>
          <w:rFonts w:ascii="Times New Roman" w:hAnsi="Times New Roman"/>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065CD4" w:rsidRPr="006625E0" w:rsidRDefault="00065CD4" w:rsidP="006625E0">
      <w:pPr>
        <w:spacing w:before="100" w:beforeAutospacing="1" w:after="100" w:afterAutospacing="1" w:line="240" w:lineRule="auto"/>
        <w:rPr>
          <w:rFonts w:ascii="Times New Roman" w:hAnsi="Times New Roman"/>
          <w:sz w:val="24"/>
          <w:szCs w:val="24"/>
          <w:lang w:eastAsia="ru-RU"/>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p w:rsidR="00065CD4" w:rsidRPr="00407E27" w:rsidRDefault="00065CD4" w:rsidP="00430B94">
      <w:pPr>
        <w:suppressAutoHyphens/>
        <w:spacing w:after="0" w:line="240" w:lineRule="auto"/>
        <w:jc w:val="center"/>
        <w:rPr>
          <w:rFonts w:ascii="Times New Roman" w:hAnsi="Times New Roman"/>
          <w:b/>
          <w:sz w:val="24"/>
          <w:szCs w:val="24"/>
          <w:lang w:eastAsia="ar-SA"/>
        </w:rPr>
      </w:pPr>
    </w:p>
    <w:sectPr w:rsidR="00065CD4" w:rsidRPr="00407E27" w:rsidSect="00B3798C">
      <w:pgSz w:w="11906" w:h="16838"/>
      <w:pgMar w:top="0"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CD4" w:rsidRDefault="00065CD4" w:rsidP="00430B94">
      <w:pPr>
        <w:spacing w:after="0" w:line="240" w:lineRule="auto"/>
      </w:pPr>
      <w:r>
        <w:separator/>
      </w:r>
    </w:p>
  </w:endnote>
  <w:endnote w:type="continuationSeparator" w:id="0">
    <w:p w:rsidR="00065CD4" w:rsidRDefault="00065CD4" w:rsidP="00430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CD4" w:rsidRDefault="00065CD4" w:rsidP="00430B94">
      <w:pPr>
        <w:spacing w:after="0" w:line="240" w:lineRule="auto"/>
      </w:pPr>
      <w:r>
        <w:separator/>
      </w:r>
    </w:p>
  </w:footnote>
  <w:footnote w:type="continuationSeparator" w:id="0">
    <w:p w:rsidR="00065CD4" w:rsidRDefault="00065CD4" w:rsidP="00430B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B94"/>
    <w:rsid w:val="00065CD4"/>
    <w:rsid w:val="00200441"/>
    <w:rsid w:val="00297052"/>
    <w:rsid w:val="00333341"/>
    <w:rsid w:val="00407E27"/>
    <w:rsid w:val="00430B94"/>
    <w:rsid w:val="00443B6B"/>
    <w:rsid w:val="004F6FDD"/>
    <w:rsid w:val="005014C8"/>
    <w:rsid w:val="00503C5D"/>
    <w:rsid w:val="00511106"/>
    <w:rsid w:val="006625E0"/>
    <w:rsid w:val="00693C3E"/>
    <w:rsid w:val="007671DC"/>
    <w:rsid w:val="00A94424"/>
    <w:rsid w:val="00B06CBE"/>
    <w:rsid w:val="00B3798C"/>
    <w:rsid w:val="00C64BEA"/>
    <w:rsid w:val="00CC1DAE"/>
    <w:rsid w:val="00F103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94"/>
    <w:pPr>
      <w:spacing w:after="200" w:line="276" w:lineRule="auto"/>
    </w:pPr>
    <w:rPr>
      <w:lang w:eastAsia="en-US"/>
    </w:rPr>
  </w:style>
  <w:style w:type="paragraph" w:styleId="Heading2">
    <w:name w:val="heading 2"/>
    <w:basedOn w:val="Normal"/>
    <w:link w:val="Heading2Char"/>
    <w:uiPriority w:val="99"/>
    <w:qFormat/>
    <w:rsid w:val="006625E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5">
    <w:name w:val="heading 5"/>
    <w:basedOn w:val="Normal"/>
    <w:link w:val="Heading5Char"/>
    <w:uiPriority w:val="99"/>
    <w:qFormat/>
    <w:rsid w:val="006625E0"/>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625E0"/>
    <w:rPr>
      <w:rFonts w:ascii="Times New Roman" w:hAnsi="Times New Roman" w:cs="Times New Roman"/>
      <w:b/>
      <w:bCs/>
      <w:sz w:val="36"/>
      <w:szCs w:val="36"/>
      <w:lang w:eastAsia="ru-RU"/>
    </w:rPr>
  </w:style>
  <w:style w:type="character" w:customStyle="1" w:styleId="Heading5Char">
    <w:name w:val="Heading 5 Char"/>
    <w:basedOn w:val="DefaultParagraphFont"/>
    <w:link w:val="Heading5"/>
    <w:uiPriority w:val="99"/>
    <w:locked/>
    <w:rsid w:val="006625E0"/>
    <w:rPr>
      <w:rFonts w:ascii="Times New Roman" w:hAnsi="Times New Roman" w:cs="Times New Roman"/>
      <w:b/>
      <w:bCs/>
      <w:sz w:val="20"/>
      <w:szCs w:val="20"/>
      <w:lang w:eastAsia="ru-RU"/>
    </w:rPr>
  </w:style>
  <w:style w:type="paragraph" w:customStyle="1" w:styleId="Default">
    <w:name w:val="Default"/>
    <w:uiPriority w:val="99"/>
    <w:rsid w:val="00430B94"/>
    <w:pPr>
      <w:autoSpaceDE w:val="0"/>
      <w:autoSpaceDN w:val="0"/>
      <w:adjustRightInd w:val="0"/>
    </w:pPr>
    <w:rPr>
      <w:rFonts w:cs="Calibri"/>
      <w:color w:val="000000"/>
      <w:sz w:val="24"/>
      <w:szCs w:val="24"/>
      <w:lang w:eastAsia="en-US"/>
    </w:rPr>
  </w:style>
  <w:style w:type="character" w:styleId="Strong">
    <w:name w:val="Strong"/>
    <w:basedOn w:val="DefaultParagraphFont"/>
    <w:uiPriority w:val="99"/>
    <w:qFormat/>
    <w:rsid w:val="006625E0"/>
    <w:rPr>
      <w:rFonts w:cs="Times New Roman"/>
      <w:b/>
      <w:bCs/>
    </w:rPr>
  </w:style>
  <w:style w:type="paragraph" w:customStyle="1" w:styleId="normacttext">
    <w:name w:val="norm_act_text"/>
    <w:basedOn w:val="Normal"/>
    <w:uiPriority w:val="99"/>
    <w:rsid w:val="006625E0"/>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6625E0"/>
    <w:rPr>
      <w:rFonts w:cs="Times New Roman"/>
      <w:i/>
      <w:iCs/>
    </w:rPr>
  </w:style>
</w:styles>
</file>

<file path=word/webSettings.xml><?xml version="1.0" encoding="utf-8"?>
<w:webSettings xmlns:r="http://schemas.openxmlformats.org/officeDocument/2006/relationships" xmlns:w="http://schemas.openxmlformats.org/wordprocessingml/2006/main">
  <w:divs>
    <w:div w:id="1677536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7</Pages>
  <Words>2690</Words>
  <Characters>15339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cp:revision>
  <dcterms:created xsi:type="dcterms:W3CDTF">2018-12-03T12:31:00Z</dcterms:created>
  <dcterms:modified xsi:type="dcterms:W3CDTF">2018-12-03T15:13:00Z</dcterms:modified>
</cp:coreProperties>
</file>