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77B" w:rsidRDefault="00A2177B">
      <w:pPr>
        <w:widowControl w:val="0"/>
        <w:spacing w:line="240" w:lineRule="auto"/>
        <w:ind w:left="5952" w:firstLine="527"/>
        <w:rPr>
          <w:rFonts w:ascii="Montserrat" w:eastAsia="Montserrat" w:hAnsi="Montserrat" w:cs="Montserrat"/>
          <w:b/>
          <w:color w:val="743CDB"/>
          <w:sz w:val="78"/>
          <w:szCs w:val="78"/>
        </w:rPr>
      </w:pPr>
    </w:p>
    <w:p w:rsidR="0065702A" w:rsidRDefault="0065702A" w:rsidP="0065702A">
      <w:pPr>
        <w:pStyle w:val="af4"/>
        <w:tabs>
          <w:tab w:val="left" w:pos="57"/>
        </w:tabs>
        <w:spacing w:line="240" w:lineRule="auto"/>
        <w:ind w:right="-108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Муниципальное общеобразовательное учреждение</w:t>
      </w:r>
    </w:p>
    <w:p w:rsidR="0065702A" w:rsidRDefault="0065702A" w:rsidP="0065702A">
      <w:pPr>
        <w:pStyle w:val="af4"/>
        <w:tabs>
          <w:tab w:val="left" w:pos="57"/>
        </w:tabs>
        <w:spacing w:line="240" w:lineRule="auto"/>
        <w:ind w:right="-108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«Васильевская основная общеобразовательная школа»</w:t>
      </w:r>
    </w:p>
    <w:p w:rsidR="0065702A" w:rsidRDefault="0065702A" w:rsidP="0065702A">
      <w:pPr>
        <w:pStyle w:val="af4"/>
        <w:tabs>
          <w:tab w:val="left" w:pos="57"/>
        </w:tabs>
        <w:spacing w:line="240" w:lineRule="auto"/>
        <w:ind w:right="-108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65702A" w:rsidRDefault="0065702A" w:rsidP="0065702A">
      <w:pPr>
        <w:pStyle w:val="af4"/>
        <w:tabs>
          <w:tab w:val="left" w:pos="57"/>
        </w:tabs>
        <w:spacing w:line="240" w:lineRule="auto"/>
        <w:ind w:right="-108"/>
        <w:jc w:val="center"/>
        <w:rPr>
          <w:rFonts w:ascii="Times New Roman" w:hAnsi="Times New Roman" w:cs="Times New Roman"/>
          <w:b/>
          <w:color w:val="auto"/>
        </w:rPr>
      </w:pPr>
    </w:p>
    <w:tbl>
      <w:tblPr>
        <w:tblW w:w="99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6"/>
        <w:gridCol w:w="3325"/>
        <w:gridCol w:w="3286"/>
      </w:tblGrid>
      <w:tr w:rsidR="0065702A" w:rsidTr="0061111C">
        <w:trPr>
          <w:trHeight w:val="2210"/>
          <w:jc w:val="center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02A" w:rsidRDefault="0065702A" w:rsidP="0061111C">
            <w:pPr>
              <w:pStyle w:val="af4"/>
              <w:tabs>
                <w:tab w:val="left" w:pos="57"/>
              </w:tabs>
              <w:spacing w:after="200" w:line="240" w:lineRule="auto"/>
              <w:ind w:right="-108"/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>
              <w:rPr>
                <w:rFonts w:ascii="Times New Roman" w:eastAsia="Calibri" w:hAnsi="Times New Roman" w:cs="Times New Roman"/>
                <w:b/>
              </w:rPr>
              <w:t>Рассмотрено</w:t>
            </w:r>
          </w:p>
          <w:p w:rsidR="0065702A" w:rsidRDefault="0065702A" w:rsidP="0061111C">
            <w:pPr>
              <w:pStyle w:val="af4"/>
              <w:tabs>
                <w:tab w:val="left" w:pos="57"/>
              </w:tabs>
              <w:spacing w:after="200"/>
              <w:ind w:right="-108"/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>
              <w:rPr>
                <w:rFonts w:ascii="Times New Roman" w:eastAsia="Calibri" w:hAnsi="Times New Roman" w:cs="Times New Roman"/>
              </w:rPr>
              <w:t>на заседании педсовета</w:t>
            </w:r>
          </w:p>
          <w:p w:rsidR="0065702A" w:rsidRDefault="0065702A" w:rsidP="0061111C">
            <w:pPr>
              <w:pStyle w:val="af4"/>
              <w:tabs>
                <w:tab w:val="left" w:pos="57"/>
              </w:tabs>
              <w:spacing w:after="200"/>
              <w:ind w:right="-108"/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>
              <w:rPr>
                <w:rFonts w:ascii="Times New Roman" w:eastAsia="Calibri" w:hAnsi="Times New Roman" w:cs="Times New Roman"/>
              </w:rPr>
              <w:t>Протокол № _____ от «____»__________20_____г.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02A" w:rsidRDefault="0065702A" w:rsidP="0061111C">
            <w:pPr>
              <w:pStyle w:val="af4"/>
              <w:tabs>
                <w:tab w:val="left" w:pos="57"/>
              </w:tabs>
              <w:spacing w:after="200" w:line="240" w:lineRule="auto"/>
              <w:ind w:right="-108"/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>
              <w:rPr>
                <w:rFonts w:ascii="Times New Roman" w:eastAsia="Calibri" w:hAnsi="Times New Roman" w:cs="Times New Roman"/>
                <w:b/>
              </w:rPr>
              <w:t>Согласовано</w:t>
            </w:r>
          </w:p>
          <w:p w:rsidR="0065702A" w:rsidRDefault="0065702A" w:rsidP="0061111C">
            <w:pPr>
              <w:pStyle w:val="af4"/>
              <w:tabs>
                <w:tab w:val="left" w:pos="57"/>
              </w:tabs>
              <w:spacing w:after="200"/>
              <w:ind w:right="-108"/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>
              <w:rPr>
                <w:rFonts w:ascii="Times New Roman" w:eastAsia="Calibri" w:hAnsi="Times New Roman" w:cs="Times New Roman"/>
              </w:rPr>
              <w:t xml:space="preserve">Заместитель директора </w:t>
            </w:r>
          </w:p>
          <w:p w:rsidR="0065702A" w:rsidRDefault="0065702A" w:rsidP="0061111C">
            <w:pPr>
              <w:pStyle w:val="af4"/>
              <w:tabs>
                <w:tab w:val="left" w:pos="57"/>
              </w:tabs>
              <w:spacing w:after="200"/>
              <w:ind w:right="-108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Т.М.Гретченко </w:t>
            </w:r>
          </w:p>
          <w:p w:rsidR="0065702A" w:rsidRDefault="0065702A" w:rsidP="0061111C">
            <w:pPr>
              <w:pStyle w:val="af4"/>
              <w:tabs>
                <w:tab w:val="left" w:pos="57"/>
              </w:tabs>
              <w:spacing w:after="200"/>
              <w:ind w:right="-108"/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>
              <w:rPr>
                <w:rFonts w:ascii="Times New Roman" w:eastAsia="Calibri" w:hAnsi="Times New Roman" w:cs="Times New Roman"/>
                <w:b/>
                <w:color w:val="auto"/>
              </w:rPr>
              <w:t>______________________</w:t>
            </w:r>
          </w:p>
          <w:p w:rsidR="0065702A" w:rsidRDefault="0065702A" w:rsidP="0061111C">
            <w:pPr>
              <w:pStyle w:val="af4"/>
              <w:tabs>
                <w:tab w:val="left" w:pos="57"/>
              </w:tabs>
              <w:spacing w:after="200"/>
              <w:ind w:right="-108"/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>
              <w:rPr>
                <w:rFonts w:ascii="Times New Roman" w:eastAsia="Calibri" w:hAnsi="Times New Roman" w:cs="Times New Roman"/>
              </w:rPr>
              <w:t>«_____»__________20____ г.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02A" w:rsidRDefault="0065702A" w:rsidP="0061111C">
            <w:pPr>
              <w:pStyle w:val="af4"/>
              <w:tabs>
                <w:tab w:val="left" w:pos="57"/>
              </w:tabs>
              <w:spacing w:after="200" w:line="240" w:lineRule="auto"/>
              <w:ind w:right="-108"/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>
              <w:rPr>
                <w:rFonts w:ascii="Times New Roman" w:eastAsia="Calibri" w:hAnsi="Times New Roman" w:cs="Times New Roman"/>
                <w:b/>
              </w:rPr>
              <w:t>Утверждаю</w:t>
            </w:r>
          </w:p>
          <w:p w:rsidR="0065702A" w:rsidRDefault="0065702A" w:rsidP="0061111C">
            <w:pPr>
              <w:pStyle w:val="af4"/>
              <w:tabs>
                <w:tab w:val="left" w:pos="57"/>
              </w:tabs>
              <w:spacing w:after="200"/>
              <w:ind w:right="-108"/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>
              <w:rPr>
                <w:rFonts w:ascii="Times New Roman" w:eastAsia="Calibri" w:hAnsi="Times New Roman" w:cs="Times New Roman"/>
              </w:rPr>
              <w:t>Директор школы</w:t>
            </w:r>
          </w:p>
          <w:p w:rsidR="0065702A" w:rsidRDefault="0065702A" w:rsidP="0061111C">
            <w:pPr>
              <w:pStyle w:val="af4"/>
              <w:tabs>
                <w:tab w:val="left" w:pos="57"/>
              </w:tabs>
              <w:spacing w:after="200"/>
              <w:ind w:right="-108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Р.М.Гончарова </w:t>
            </w:r>
          </w:p>
          <w:p w:rsidR="0065702A" w:rsidRDefault="0065702A" w:rsidP="0061111C">
            <w:pPr>
              <w:pStyle w:val="af4"/>
              <w:tabs>
                <w:tab w:val="left" w:pos="57"/>
              </w:tabs>
              <w:spacing w:after="200"/>
              <w:ind w:right="-108"/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>
              <w:rPr>
                <w:rFonts w:ascii="Times New Roman" w:eastAsia="Calibri" w:hAnsi="Times New Roman" w:cs="Times New Roman"/>
                <w:b/>
                <w:color w:val="auto"/>
              </w:rPr>
              <w:t>_______________________</w:t>
            </w:r>
          </w:p>
          <w:p w:rsidR="0065702A" w:rsidRDefault="0065702A" w:rsidP="0061111C">
            <w:pPr>
              <w:pStyle w:val="af4"/>
              <w:tabs>
                <w:tab w:val="left" w:pos="57"/>
              </w:tabs>
              <w:spacing w:after="200"/>
              <w:ind w:right="-108"/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>
              <w:rPr>
                <w:rFonts w:ascii="Times New Roman" w:eastAsia="Calibri" w:hAnsi="Times New Roman" w:cs="Times New Roman"/>
              </w:rPr>
              <w:t>Приказ №____ «____»__________20_____ г.</w:t>
            </w:r>
          </w:p>
        </w:tc>
      </w:tr>
    </w:tbl>
    <w:p w:rsidR="00A2177B" w:rsidRDefault="00A2177B">
      <w:pPr>
        <w:widowControl w:val="0"/>
        <w:spacing w:line="240" w:lineRule="auto"/>
        <w:rPr>
          <w:rFonts w:ascii="Montserrat" w:eastAsia="Montserrat" w:hAnsi="Montserrat" w:cs="Montserrat"/>
          <w:b/>
          <w:color w:val="743CDB"/>
          <w:sz w:val="64"/>
          <w:szCs w:val="64"/>
          <w:lang w:val="ru-RU"/>
        </w:rPr>
      </w:pPr>
    </w:p>
    <w:p w:rsidR="006C7AE7" w:rsidRPr="006C7AE7" w:rsidRDefault="006C7AE7">
      <w:pPr>
        <w:widowControl w:val="0"/>
        <w:spacing w:line="240" w:lineRule="auto"/>
        <w:rPr>
          <w:rFonts w:ascii="Montserrat" w:eastAsia="Montserrat" w:hAnsi="Montserrat" w:cs="Montserrat"/>
          <w:b/>
          <w:color w:val="743CDB"/>
          <w:sz w:val="64"/>
          <w:szCs w:val="64"/>
          <w:lang w:val="ru-RU"/>
        </w:rPr>
      </w:pPr>
    </w:p>
    <w:p w:rsidR="006C7AE7" w:rsidRDefault="005D0E04" w:rsidP="006C7AE7">
      <w:pPr>
        <w:jc w:val="center"/>
        <w:rPr>
          <w:rFonts w:ascii="Montserrat" w:eastAsia="Montserrat" w:hAnsi="Montserrat" w:cs="Montserrat"/>
          <w:b/>
          <w:sz w:val="60"/>
          <w:szCs w:val="60"/>
          <w:lang w:val="ru-RU"/>
        </w:rPr>
      </w:pPr>
      <w:r w:rsidRPr="006C7AE7">
        <w:rPr>
          <w:rFonts w:ascii="Montserrat" w:eastAsia="Montserrat" w:hAnsi="Montserrat" w:cs="Montserrat"/>
          <w:b/>
          <w:sz w:val="60"/>
          <w:szCs w:val="60"/>
        </w:rPr>
        <w:t xml:space="preserve">Рабочая программа </w:t>
      </w:r>
    </w:p>
    <w:p w:rsidR="006C7AE7" w:rsidRDefault="005D0E04" w:rsidP="006C7AE7">
      <w:pPr>
        <w:jc w:val="center"/>
        <w:rPr>
          <w:rFonts w:ascii="Montserrat" w:eastAsia="Montserrat" w:hAnsi="Montserrat" w:cs="Montserrat"/>
          <w:b/>
          <w:sz w:val="60"/>
          <w:szCs w:val="60"/>
          <w:lang w:val="ru-RU"/>
        </w:rPr>
      </w:pPr>
      <w:r w:rsidRPr="006C7AE7">
        <w:rPr>
          <w:rFonts w:ascii="Montserrat" w:eastAsia="Montserrat" w:hAnsi="Montserrat" w:cs="Montserrat"/>
          <w:b/>
          <w:sz w:val="60"/>
          <w:szCs w:val="60"/>
        </w:rPr>
        <w:t xml:space="preserve">по информатике </w:t>
      </w:r>
    </w:p>
    <w:p w:rsidR="00A2177B" w:rsidRPr="006C7AE7" w:rsidRDefault="005D0E04" w:rsidP="006C7AE7">
      <w:pPr>
        <w:jc w:val="center"/>
        <w:rPr>
          <w:rFonts w:ascii="Montserrat" w:eastAsia="Montserrat" w:hAnsi="Montserrat" w:cs="Montserrat"/>
          <w:b/>
          <w:sz w:val="60"/>
          <w:szCs w:val="60"/>
        </w:rPr>
      </w:pPr>
      <w:r w:rsidRPr="006C7AE7">
        <w:rPr>
          <w:rFonts w:ascii="Montserrat" w:eastAsia="Montserrat" w:hAnsi="Montserrat" w:cs="Montserrat"/>
          <w:b/>
          <w:sz w:val="60"/>
          <w:szCs w:val="60"/>
        </w:rPr>
        <w:t>для начальной школы</w:t>
      </w:r>
    </w:p>
    <w:p w:rsidR="00A2177B" w:rsidRPr="006C7AE7" w:rsidRDefault="005D0E04" w:rsidP="006C7AE7">
      <w:pPr>
        <w:jc w:val="center"/>
        <w:rPr>
          <w:rFonts w:ascii="Montserrat" w:eastAsia="Montserrat" w:hAnsi="Montserrat" w:cs="Montserrat"/>
          <w:b/>
          <w:sz w:val="60"/>
          <w:szCs w:val="60"/>
        </w:rPr>
      </w:pPr>
      <w:r w:rsidRPr="006C7AE7">
        <w:rPr>
          <w:rFonts w:ascii="Montserrat" w:eastAsia="Montserrat" w:hAnsi="Montserrat" w:cs="Montserrat"/>
          <w:b/>
          <w:sz w:val="60"/>
          <w:szCs w:val="60"/>
        </w:rPr>
        <w:t>(1-4 классы)</w:t>
      </w:r>
    </w:p>
    <w:p w:rsidR="00A2177B" w:rsidRDefault="00A2177B">
      <w:pPr>
        <w:rPr>
          <w:rFonts w:ascii="Montserrat" w:eastAsia="Montserrat" w:hAnsi="Montserrat" w:cs="Montserrat"/>
          <w:sz w:val="20"/>
          <w:szCs w:val="20"/>
        </w:rPr>
      </w:pPr>
    </w:p>
    <w:p w:rsidR="00A2177B" w:rsidRDefault="00A2177B">
      <w:pPr>
        <w:rPr>
          <w:rFonts w:ascii="Montserrat" w:eastAsia="Montserrat" w:hAnsi="Montserrat" w:cs="Montserrat"/>
          <w:sz w:val="20"/>
          <w:szCs w:val="20"/>
        </w:rPr>
      </w:pPr>
    </w:p>
    <w:p w:rsidR="0065702A" w:rsidRDefault="0065702A" w:rsidP="0065702A">
      <w:pPr>
        <w:jc w:val="center"/>
        <w:rPr>
          <w:i/>
          <w:sz w:val="40"/>
          <w:szCs w:val="40"/>
        </w:rPr>
      </w:pPr>
      <w:r>
        <w:rPr>
          <w:i/>
          <w:sz w:val="40"/>
          <w:szCs w:val="40"/>
        </w:rPr>
        <w:t>Срок реализации 20</w:t>
      </w:r>
      <w:r>
        <w:rPr>
          <w:i/>
          <w:sz w:val="40"/>
          <w:szCs w:val="40"/>
          <w:lang w:val="ru-RU"/>
        </w:rPr>
        <w:t>2</w:t>
      </w:r>
      <w:r>
        <w:rPr>
          <w:i/>
          <w:sz w:val="40"/>
          <w:szCs w:val="40"/>
        </w:rPr>
        <w:t>1-202</w:t>
      </w:r>
      <w:r>
        <w:rPr>
          <w:i/>
          <w:sz w:val="40"/>
          <w:szCs w:val="40"/>
          <w:lang w:val="ru-RU"/>
        </w:rPr>
        <w:t>5</w:t>
      </w:r>
      <w:r>
        <w:rPr>
          <w:i/>
          <w:sz w:val="40"/>
          <w:szCs w:val="40"/>
        </w:rPr>
        <w:t xml:space="preserve"> гг. </w:t>
      </w:r>
    </w:p>
    <w:p w:rsidR="0065702A" w:rsidRDefault="0065702A" w:rsidP="0065702A">
      <w:pPr>
        <w:jc w:val="center"/>
        <w:rPr>
          <w:b/>
          <w:i/>
          <w:sz w:val="40"/>
          <w:szCs w:val="40"/>
        </w:rPr>
      </w:pPr>
    </w:p>
    <w:p w:rsidR="0065702A" w:rsidRDefault="0065702A" w:rsidP="0065702A">
      <w:pPr>
        <w:jc w:val="center"/>
        <w:rPr>
          <w:b/>
          <w:i/>
          <w:sz w:val="40"/>
          <w:szCs w:val="40"/>
        </w:rPr>
      </w:pPr>
    </w:p>
    <w:p w:rsidR="0065702A" w:rsidRDefault="0065702A" w:rsidP="0065702A"/>
    <w:p w:rsidR="0065702A" w:rsidRDefault="0065702A" w:rsidP="0065702A"/>
    <w:p w:rsidR="0065702A" w:rsidRDefault="0065702A" w:rsidP="0065702A"/>
    <w:p w:rsidR="0065702A" w:rsidRDefault="0065702A" w:rsidP="0065702A"/>
    <w:p w:rsidR="0065702A" w:rsidRDefault="0065702A" w:rsidP="0065702A">
      <w:pPr>
        <w:jc w:val="center"/>
      </w:pPr>
      <w:r>
        <w:t xml:space="preserve">                                                                Составлено: Николаевой Людмилой Ивановной</w:t>
      </w:r>
    </w:p>
    <w:p w:rsidR="0065702A" w:rsidRDefault="0065702A" w:rsidP="0065702A">
      <w:pPr>
        <w:tabs>
          <w:tab w:val="left" w:pos="5775"/>
        </w:tabs>
      </w:pPr>
      <w:r>
        <w:t xml:space="preserve">                                                                                           Шульженко Элеонорой Николаевной</w:t>
      </w:r>
    </w:p>
    <w:p w:rsidR="0065702A" w:rsidRDefault="0065702A" w:rsidP="0065702A">
      <w:pPr>
        <w:jc w:val="right"/>
      </w:pPr>
    </w:p>
    <w:p w:rsidR="00A2177B" w:rsidRDefault="00A2177B">
      <w:pPr>
        <w:widowControl w:val="0"/>
        <w:spacing w:line="240" w:lineRule="auto"/>
        <w:rPr>
          <w:rFonts w:ascii="Montserrat" w:eastAsia="Montserrat" w:hAnsi="Montserrat" w:cs="Montserrat"/>
          <w:b/>
          <w:color w:val="743CDB"/>
          <w:sz w:val="78"/>
          <w:szCs w:val="78"/>
        </w:rPr>
      </w:pPr>
    </w:p>
    <w:p w:rsidR="00A2177B" w:rsidRDefault="00A2177B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2177B" w:rsidRDefault="00A2177B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2177B" w:rsidRDefault="005D0E04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48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Содержание</w:t>
      </w:r>
    </w:p>
    <w:p w:rsidR="00A2177B" w:rsidRDefault="00A2177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480"/>
        <w:rPr>
          <w:rFonts w:ascii="Times New Roman" w:eastAsia="Times New Roman" w:hAnsi="Times New Roman" w:cs="Times New Roman"/>
          <w:b/>
          <w:sz w:val="28"/>
          <w:szCs w:val="28"/>
        </w:rPr>
      </w:pPr>
    </w:p>
    <w:sdt>
      <w:sdtPr>
        <w:id w:val="483583280"/>
        <w:docPartObj>
          <w:docPartGallery w:val="Table of Contents"/>
          <w:docPartUnique/>
        </w:docPartObj>
      </w:sdtPr>
      <w:sdtContent>
        <w:p w:rsidR="00A2177B" w:rsidRDefault="005472A4">
          <w:pPr>
            <w:tabs>
              <w:tab w:val="right" w:pos="9025"/>
            </w:tabs>
            <w:spacing w:before="80" w:line="240" w:lineRule="auto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r>
            <w:fldChar w:fldCharType="begin"/>
          </w:r>
          <w:r w:rsidR="005D0E04">
            <w:instrText xml:space="preserve"> TOC \h \u \z </w:instrText>
          </w:r>
          <w:r>
            <w:fldChar w:fldCharType="separate"/>
          </w:r>
          <w:hyperlink w:anchor="_gjdgxs">
            <w:r w:rsidR="005D0E0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Пояснительная записка</w:t>
            </w:r>
          </w:hyperlink>
          <w:r w:rsidR="005D0E04">
            <w:rPr>
              <w:rFonts w:ascii="Times New Roman" w:eastAsia="Times New Roman" w:hAnsi="Times New Roman" w:cs="Times New Roman"/>
              <w:b/>
              <w:color w:val="000000"/>
              <w:sz w:val="28"/>
              <w:szCs w:val="28"/>
            </w:rPr>
            <w:tab/>
          </w:r>
          <w:r>
            <w:fldChar w:fldCharType="begin"/>
          </w:r>
          <w:r w:rsidR="005D0E04">
            <w:instrText xml:space="preserve"> PAGEREF _gjdgxs \h </w:instrText>
          </w:r>
          <w:r>
            <w:fldChar w:fldCharType="separate"/>
          </w:r>
          <w:r w:rsidR="0065702A">
            <w:rPr>
              <w:noProof/>
            </w:rPr>
            <w:t>3</w:t>
          </w:r>
          <w:r>
            <w:fldChar w:fldCharType="end"/>
          </w:r>
        </w:p>
        <w:p w:rsidR="00A2177B" w:rsidRDefault="005472A4">
          <w:pPr>
            <w:tabs>
              <w:tab w:val="right" w:pos="9025"/>
            </w:tabs>
            <w:spacing w:before="200" w:line="240" w:lineRule="auto"/>
            <w:rPr>
              <w:rFonts w:ascii="Times New Roman" w:eastAsia="Times New Roman" w:hAnsi="Times New Roman" w:cs="Times New Roman"/>
              <w:sz w:val="28"/>
              <w:szCs w:val="28"/>
            </w:rPr>
          </w:pPr>
          <w:hyperlink w:anchor="_kdgthyufczhz">
            <w:r w:rsidR="005D0E0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Соответствие достигаемых результатов программы для 1–4 классов требуемым результатам ФГОС начального общего образования</w:t>
            </w:r>
          </w:hyperlink>
          <w:r w:rsidR="005D0E04">
            <w:rPr>
              <w:rFonts w:ascii="Times New Roman" w:eastAsia="Times New Roman" w:hAnsi="Times New Roman" w:cs="Times New Roman"/>
              <w:b/>
              <w:sz w:val="28"/>
              <w:szCs w:val="28"/>
            </w:rPr>
            <w:tab/>
          </w:r>
          <w:r>
            <w:fldChar w:fldCharType="begin"/>
          </w:r>
          <w:r w:rsidR="005D0E04">
            <w:instrText xml:space="preserve"> PAGEREF _kdgthyufczhz \h </w:instrText>
          </w:r>
          <w:r>
            <w:fldChar w:fldCharType="separate"/>
          </w:r>
          <w:r w:rsidR="0065702A">
            <w:rPr>
              <w:noProof/>
            </w:rPr>
            <w:t>4</w:t>
          </w:r>
          <w:r>
            <w:fldChar w:fldCharType="end"/>
          </w:r>
        </w:p>
        <w:p w:rsidR="00A2177B" w:rsidRDefault="005472A4">
          <w:pPr>
            <w:tabs>
              <w:tab w:val="right" w:pos="9025"/>
            </w:tabs>
            <w:spacing w:before="200" w:line="240" w:lineRule="auto"/>
            <w:rPr>
              <w:rFonts w:ascii="Times New Roman" w:eastAsia="Times New Roman" w:hAnsi="Times New Roman" w:cs="Times New Roman"/>
              <w:sz w:val="28"/>
              <w:szCs w:val="28"/>
            </w:rPr>
          </w:pPr>
          <w:hyperlink w:anchor="_2iy7a3q0mysk">
            <w:r w:rsidR="005D0E0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Форма и режим занятий</w:t>
            </w:r>
          </w:hyperlink>
          <w:r w:rsidR="005D0E04">
            <w:rPr>
              <w:rFonts w:ascii="Times New Roman" w:eastAsia="Times New Roman" w:hAnsi="Times New Roman" w:cs="Times New Roman"/>
              <w:b/>
              <w:sz w:val="28"/>
              <w:szCs w:val="28"/>
            </w:rPr>
            <w:tab/>
          </w:r>
          <w:r>
            <w:fldChar w:fldCharType="begin"/>
          </w:r>
          <w:r w:rsidR="005D0E04">
            <w:instrText xml:space="preserve"> PAGEREF _2iy7a3q0mysk \h </w:instrText>
          </w:r>
          <w:r>
            <w:fldChar w:fldCharType="separate"/>
          </w:r>
          <w:r w:rsidR="0065702A">
            <w:rPr>
              <w:noProof/>
            </w:rPr>
            <w:t>15</w:t>
          </w:r>
          <w:r>
            <w:fldChar w:fldCharType="end"/>
          </w:r>
        </w:p>
        <w:p w:rsidR="00A2177B" w:rsidRDefault="005472A4">
          <w:pPr>
            <w:tabs>
              <w:tab w:val="right" w:pos="9025"/>
            </w:tabs>
            <w:spacing w:before="200" w:line="240" w:lineRule="auto"/>
            <w:rPr>
              <w:rFonts w:ascii="Times New Roman" w:eastAsia="Times New Roman" w:hAnsi="Times New Roman" w:cs="Times New Roman"/>
              <w:sz w:val="28"/>
              <w:szCs w:val="28"/>
            </w:rPr>
          </w:pPr>
          <w:hyperlink w:anchor="_xmk1wluoppo3">
            <w:r w:rsidR="005D0E0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Формы контроля и оценочные материалы</w:t>
            </w:r>
          </w:hyperlink>
          <w:r w:rsidR="005D0E04">
            <w:rPr>
              <w:rFonts w:ascii="Times New Roman" w:eastAsia="Times New Roman" w:hAnsi="Times New Roman" w:cs="Times New Roman"/>
              <w:b/>
              <w:sz w:val="28"/>
              <w:szCs w:val="28"/>
            </w:rPr>
            <w:tab/>
          </w:r>
          <w:r>
            <w:fldChar w:fldCharType="begin"/>
          </w:r>
          <w:r w:rsidR="005D0E04">
            <w:instrText xml:space="preserve"> PAGEREF _xmk1wluoppo3 \h </w:instrText>
          </w:r>
          <w:r>
            <w:fldChar w:fldCharType="separate"/>
          </w:r>
          <w:r w:rsidR="0065702A">
            <w:rPr>
              <w:noProof/>
            </w:rPr>
            <w:t>15</w:t>
          </w:r>
          <w:r>
            <w:fldChar w:fldCharType="end"/>
          </w:r>
        </w:p>
        <w:p w:rsidR="00A2177B" w:rsidRDefault="005472A4">
          <w:pPr>
            <w:tabs>
              <w:tab w:val="right" w:pos="9025"/>
            </w:tabs>
            <w:spacing w:before="200" w:line="240" w:lineRule="auto"/>
            <w:rPr>
              <w:rFonts w:ascii="Times New Roman" w:eastAsia="Times New Roman" w:hAnsi="Times New Roman" w:cs="Times New Roman"/>
              <w:sz w:val="28"/>
              <w:szCs w:val="28"/>
            </w:rPr>
          </w:pPr>
          <w:hyperlink w:anchor="_95ifi99cxb2j">
            <w:r w:rsidR="005D0E0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Содержание программы</w:t>
            </w:r>
          </w:hyperlink>
          <w:r w:rsidR="005D0E04">
            <w:rPr>
              <w:rFonts w:ascii="Times New Roman" w:eastAsia="Times New Roman" w:hAnsi="Times New Roman" w:cs="Times New Roman"/>
              <w:b/>
              <w:sz w:val="28"/>
              <w:szCs w:val="28"/>
            </w:rPr>
            <w:tab/>
          </w:r>
          <w:r>
            <w:fldChar w:fldCharType="begin"/>
          </w:r>
          <w:r w:rsidR="005D0E04">
            <w:instrText xml:space="preserve"> PAGEREF _95ifi99cxb2j \h </w:instrText>
          </w:r>
          <w:r>
            <w:fldChar w:fldCharType="separate"/>
          </w:r>
          <w:r w:rsidR="0065702A">
            <w:rPr>
              <w:noProof/>
            </w:rPr>
            <w:t>16</w:t>
          </w:r>
          <w:r>
            <w:fldChar w:fldCharType="end"/>
          </w:r>
        </w:p>
        <w:p w:rsidR="00A2177B" w:rsidRDefault="005472A4">
          <w:pPr>
            <w:tabs>
              <w:tab w:val="right" w:pos="9025"/>
            </w:tabs>
            <w:spacing w:before="60" w:line="240" w:lineRule="auto"/>
            <w:ind w:left="360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hyperlink w:anchor="_tyjcwt">
            <w:r w:rsidR="005D0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класс</w:t>
            </w:r>
          </w:hyperlink>
          <w:r w:rsidR="005D0E04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ab/>
          </w:r>
          <w:r>
            <w:fldChar w:fldCharType="begin"/>
          </w:r>
          <w:r w:rsidR="005D0E04">
            <w:instrText xml:space="preserve"> PAGEREF _tyjcwt \h </w:instrText>
          </w:r>
          <w:r>
            <w:fldChar w:fldCharType="separate"/>
          </w:r>
          <w:r w:rsidR="0065702A">
            <w:rPr>
              <w:noProof/>
            </w:rPr>
            <w:t>16</w:t>
          </w:r>
          <w:r>
            <w:fldChar w:fldCharType="end"/>
          </w:r>
        </w:p>
        <w:p w:rsidR="00A2177B" w:rsidRDefault="005472A4">
          <w:pPr>
            <w:tabs>
              <w:tab w:val="right" w:pos="9025"/>
            </w:tabs>
            <w:spacing w:before="60" w:line="240" w:lineRule="auto"/>
            <w:ind w:left="360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hyperlink w:anchor="_3dy6vkm">
            <w:r w:rsidR="005D0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2–3 класс</w:t>
            </w:r>
          </w:hyperlink>
          <w:r w:rsidR="005D0E04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ab/>
          </w:r>
          <w:r>
            <w:fldChar w:fldCharType="begin"/>
          </w:r>
          <w:r w:rsidR="005D0E04">
            <w:instrText xml:space="preserve"> PAGEREF _3dy6vkm \h </w:instrText>
          </w:r>
          <w:r>
            <w:fldChar w:fldCharType="separate"/>
          </w:r>
          <w:r w:rsidR="0065702A">
            <w:rPr>
              <w:noProof/>
            </w:rPr>
            <w:t>23</w:t>
          </w:r>
          <w:r>
            <w:fldChar w:fldCharType="end"/>
          </w:r>
        </w:p>
        <w:p w:rsidR="00A2177B" w:rsidRDefault="005472A4">
          <w:pPr>
            <w:tabs>
              <w:tab w:val="right" w:pos="9025"/>
            </w:tabs>
            <w:spacing w:before="60" w:line="240" w:lineRule="auto"/>
            <w:ind w:left="360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hyperlink w:anchor="_1t3h5sf">
            <w:r w:rsidR="005D0E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класс</w:t>
            </w:r>
          </w:hyperlink>
          <w:r w:rsidR="005D0E04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ab/>
          </w:r>
          <w:r>
            <w:fldChar w:fldCharType="begin"/>
          </w:r>
          <w:r w:rsidR="005D0E04">
            <w:instrText xml:space="preserve"> PAGEREF _1t3h5sf \h </w:instrText>
          </w:r>
          <w:r>
            <w:fldChar w:fldCharType="separate"/>
          </w:r>
          <w:r w:rsidR="0065702A">
            <w:rPr>
              <w:noProof/>
            </w:rPr>
            <w:t>28</w:t>
          </w:r>
          <w:r>
            <w:fldChar w:fldCharType="end"/>
          </w:r>
        </w:p>
        <w:p w:rsidR="00A2177B" w:rsidRDefault="005472A4">
          <w:pPr>
            <w:tabs>
              <w:tab w:val="right" w:pos="9025"/>
            </w:tabs>
            <w:spacing w:before="200" w:line="240" w:lineRule="auto"/>
            <w:rPr>
              <w:rFonts w:ascii="Times New Roman" w:eastAsia="Times New Roman" w:hAnsi="Times New Roman" w:cs="Times New Roman"/>
              <w:sz w:val="28"/>
              <w:szCs w:val="28"/>
            </w:rPr>
          </w:pPr>
          <w:hyperlink w:anchor="_w071ojkrxk2h">
            <w:r w:rsidR="005D0E0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Критерии оценивания достижений учащихся</w:t>
            </w:r>
          </w:hyperlink>
          <w:r w:rsidR="005D0E04">
            <w:rPr>
              <w:rFonts w:ascii="Times New Roman" w:eastAsia="Times New Roman" w:hAnsi="Times New Roman" w:cs="Times New Roman"/>
              <w:b/>
              <w:sz w:val="28"/>
              <w:szCs w:val="28"/>
            </w:rPr>
            <w:tab/>
          </w:r>
          <w:r>
            <w:fldChar w:fldCharType="begin"/>
          </w:r>
          <w:r w:rsidR="005D0E04">
            <w:instrText xml:space="preserve"> PAGEREF _w071ojkrxk2h \h </w:instrText>
          </w:r>
          <w:r>
            <w:fldChar w:fldCharType="separate"/>
          </w:r>
          <w:r w:rsidR="0065702A">
            <w:rPr>
              <w:noProof/>
            </w:rPr>
            <w:t>36</w:t>
          </w:r>
          <w:r>
            <w:fldChar w:fldCharType="end"/>
          </w:r>
        </w:p>
        <w:p w:rsidR="00A2177B" w:rsidRDefault="005472A4">
          <w:pPr>
            <w:tabs>
              <w:tab w:val="right" w:pos="9025"/>
            </w:tabs>
            <w:spacing w:before="200" w:after="80" w:line="240" w:lineRule="auto"/>
            <w:rPr>
              <w:rFonts w:ascii="Times New Roman" w:eastAsia="Times New Roman" w:hAnsi="Times New Roman" w:cs="Times New Roman"/>
              <w:sz w:val="28"/>
              <w:szCs w:val="28"/>
            </w:rPr>
          </w:pPr>
          <w:hyperlink w:anchor="_sznjsps2n5ah">
            <w:r w:rsidR="005D0E0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Переход между курсами</w:t>
            </w:r>
          </w:hyperlink>
          <w:r w:rsidR="005D0E04">
            <w:rPr>
              <w:rFonts w:ascii="Times New Roman" w:eastAsia="Times New Roman" w:hAnsi="Times New Roman" w:cs="Times New Roman"/>
              <w:b/>
              <w:sz w:val="28"/>
              <w:szCs w:val="28"/>
            </w:rPr>
            <w:tab/>
          </w:r>
          <w:r>
            <w:fldChar w:fldCharType="begin"/>
          </w:r>
          <w:r w:rsidR="005D0E04">
            <w:instrText xml:space="preserve"> PAGEREF _sznjsps2n5ah \h </w:instrText>
          </w:r>
          <w:r>
            <w:fldChar w:fldCharType="separate"/>
          </w:r>
          <w:r w:rsidR="0065702A">
            <w:rPr>
              <w:noProof/>
            </w:rPr>
            <w:t>38</w:t>
          </w:r>
          <w:r>
            <w:fldChar w:fldCharType="end"/>
          </w:r>
          <w:r>
            <w:fldChar w:fldCharType="end"/>
          </w:r>
        </w:p>
      </w:sdtContent>
    </w:sdt>
    <w:p w:rsidR="00A2177B" w:rsidRDefault="00A2177B">
      <w:pPr>
        <w:pBdr>
          <w:top w:val="nil"/>
          <w:left w:val="nil"/>
          <w:bottom w:val="nil"/>
          <w:right w:val="nil"/>
          <w:between w:val="nil"/>
        </w:pBdr>
        <w:ind w:left="4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2177B" w:rsidRDefault="005D0E04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br w:type="page"/>
      </w:r>
    </w:p>
    <w:p w:rsidR="00A2177B" w:rsidRDefault="005D0E04">
      <w:pPr>
        <w:pStyle w:val="1"/>
        <w:ind w:left="708"/>
        <w:rPr>
          <w:rFonts w:ascii="Times New Roman" w:eastAsia="Times New Roman" w:hAnsi="Times New Roman" w:cs="Times New Roman"/>
          <w:b/>
          <w:sz w:val="32"/>
          <w:szCs w:val="32"/>
        </w:rPr>
      </w:pPr>
      <w:bookmarkStart w:id="0" w:name="_gjdgxs" w:colFirst="0" w:colLast="0"/>
      <w:bookmarkEnd w:id="0"/>
      <w:r>
        <w:rPr>
          <w:rFonts w:ascii="Times New Roman" w:eastAsia="Times New Roman" w:hAnsi="Times New Roman" w:cs="Times New Roman"/>
          <w:b/>
          <w:sz w:val="32"/>
          <w:szCs w:val="32"/>
        </w:rPr>
        <w:lastRenderedPageBreak/>
        <w:t>Пояснительная записка</w:t>
      </w:r>
    </w:p>
    <w:p w:rsidR="00A2177B" w:rsidRDefault="005D0E04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Программа по информатике для 1–4 классов, разработанная международной школой математики и программирования «Алгоритмика», соответствует требованиям Федерального государственного образовательного стандарта начального общего образования, а также требованиям к результатам освоения основной программы начального и среднего общего образования (личностным, метапредметным и предметным). При разработке данной программы учитывались особенности восприятия, познания, мышления, памяти детей в зависимости от их возраста, темпа развития и других индивидуальных различий.</w:t>
      </w:r>
    </w:p>
    <w:p w:rsidR="00703536" w:rsidRDefault="005D0E04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Первые ступени обучения являются фундаментом для дальнейшего образования. На данном этапе начинается формирование навыков будущего, необходимых для жизни и работы в современном технологичном обществе. В связи с этим программа для начальной школы по информатике, предложенная «Алгоритмикой», во многом нацелена на развитие базовых навыков программирования, критического мышления в рамках решения проблем цифровой грамотности учащихся. Ученики реализуют совместные проекты (разработка игр, участие в соревнованиях), в рамках которых они учатся навыкам командного взаимодействия. Кроме того, создание таких проектов и решение нестандартных творческих задач, презентация своих работ перед одноклассниками формируют навыки коммуникации и креативного мышления. Всё это готовит ребёнка не только к настоящему, но и к будущей успешной адаптации в обществе цифровой экономики.</w:t>
      </w:r>
    </w:p>
    <w:p w:rsidR="00A2177B" w:rsidRDefault="005D0E04">
      <w:pPr>
        <w:ind w:firstLine="720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>
        <w:br w:type="page"/>
      </w:r>
    </w:p>
    <w:p w:rsidR="00A2177B" w:rsidRDefault="005D0E04">
      <w:pPr>
        <w:pStyle w:val="1"/>
        <w:rPr>
          <w:rFonts w:ascii="Times New Roman" w:eastAsia="Times New Roman" w:hAnsi="Times New Roman" w:cs="Times New Roman"/>
          <w:b/>
          <w:sz w:val="32"/>
          <w:szCs w:val="32"/>
        </w:rPr>
      </w:pPr>
      <w:bookmarkStart w:id="1" w:name="_kdgthyufczhz" w:colFirst="0" w:colLast="0"/>
      <w:bookmarkEnd w:id="1"/>
      <w:r>
        <w:rPr>
          <w:rFonts w:ascii="Times New Roman" w:eastAsia="Times New Roman" w:hAnsi="Times New Roman" w:cs="Times New Roman"/>
          <w:b/>
          <w:sz w:val="32"/>
          <w:szCs w:val="32"/>
        </w:rPr>
        <w:lastRenderedPageBreak/>
        <w:t>Соответствие достигаемых результатов программы для 1–4 классов требуемым результатам ФГОС начального общего образования</w:t>
      </w:r>
    </w:p>
    <w:p w:rsidR="00A2177B" w:rsidRDefault="005D0E04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Метапредметные</w:t>
      </w:r>
    </w:p>
    <w:p w:rsidR="00A2177B" w:rsidRDefault="005D0E04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5"/>
        <w:tblW w:w="902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/>
      </w:tblPr>
      <w:tblGrid>
        <w:gridCol w:w="4512"/>
        <w:gridCol w:w="4513"/>
      </w:tblGrid>
      <w:tr w:rsidR="00A2177B" w:rsidTr="006C7AE7">
        <w:trPr>
          <w:trHeight w:val="708"/>
        </w:trPr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Метапредметные результаты, требуемые ФГОС</w:t>
            </w:r>
          </w:p>
        </w:tc>
        <w:tc>
          <w:tcPr>
            <w:tcW w:w="45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Программа «Алгоритмики»</w:t>
            </w:r>
          </w:p>
        </w:tc>
      </w:tr>
      <w:tr w:rsidR="00A2177B">
        <w:trPr>
          <w:trHeight w:val="3095"/>
        </w:trPr>
        <w:tc>
          <w:tcPr>
            <w:tcW w:w="45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Освоение способов решения проблем творческого и поискового характера.</w:t>
            </w:r>
          </w:p>
        </w:tc>
        <w:tc>
          <w:tcPr>
            <w:tcW w:w="4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 всех курсах ученики решают задачи, закрепляющие пройденный материал, а также создают проекты. В рамках задач и проектов перед ними ставятся определённые проблемы для решения, которые требуют нестандартных подходов и применения полученных ранее знаний. Учащийся осваивает способы решения задачи, а также процесс подхода к их решению при помощи учителя и вспомогательного материала. </w:t>
            </w:r>
          </w:p>
        </w:tc>
      </w:tr>
      <w:tr w:rsidR="00A2177B" w:rsidTr="006C7AE7">
        <w:trPr>
          <w:trHeight w:val="315"/>
        </w:trPr>
        <w:tc>
          <w:tcPr>
            <w:tcW w:w="45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результата.</w:t>
            </w:r>
          </w:p>
        </w:tc>
        <w:tc>
          <w:tcPr>
            <w:tcW w:w="4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Практически каждый образовательный модуль курсов включает создание проекта (индивидуального или группового). В рамках проекта дети учатся планировать его создание от момента идеи и постановки цели до конечной реализации как вместе с учителем, так и индивидуально. После сдачи проекта ученики оценивают полученный результат.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Также в рамках каждого урока предусмотрен блок «Рефлексия», который позволяет ученикам оценить учебные действия в соответствии с поставленной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задачей. </w:t>
            </w:r>
          </w:p>
        </w:tc>
      </w:tr>
      <w:tr w:rsidR="00A2177B">
        <w:trPr>
          <w:trHeight w:val="3095"/>
        </w:trPr>
        <w:tc>
          <w:tcPr>
            <w:tcW w:w="45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Освоение начальных форм познавательной и личностной рефлексии.</w:t>
            </w:r>
          </w:p>
        </w:tc>
        <w:tc>
          <w:tcPr>
            <w:tcW w:w="4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Каждый урок имеет понятную повторяющуюся структуру, преподаватель рассказывает цель урока и краткую повестку занятия. Ученик понимает смысл поставленной цели и требуемых от него задач. На основе структурированного материала в тетради и на платформе ученик старается планировать свою учебную работу, развивает самоконтроль. 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рамках каждого урока курса ученики заполняют блок «Рефлексия», где делятся своими ощущениями и мнением об уроке. Кроме того, по итогу создания финальных проектов в рамках курса ученики как получают, так и дают обратную связь другим участникам курса. </w:t>
            </w:r>
          </w:p>
        </w:tc>
      </w:tr>
      <w:tr w:rsidR="00A2177B" w:rsidTr="006C7AE7">
        <w:trPr>
          <w:trHeight w:val="457"/>
        </w:trPr>
        <w:tc>
          <w:tcPr>
            <w:tcW w:w="45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Использование знаково-символических сре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дств пр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едставления информации для создания моделей изучаемых объектов и процессов, схем решения учебных и практических задач.</w:t>
            </w:r>
          </w:p>
        </w:tc>
        <w:tc>
          <w:tcPr>
            <w:tcW w:w="4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Ученики выполняют письменные задания в рабочих тетрадях, а также интерактивные задания на платформе. Часть заданий подразумевает знаковое (цифры, буквы) или схематическое описание процессов (геометрические фигуры, схемы). Например, в рамках модулей, связанных с алгоритмами, ученики осваивают новый вид представления процессов в виде блок-схем и в дальнейшем закрепляют данный вид представления информации в задачах.</w:t>
            </w:r>
          </w:p>
        </w:tc>
      </w:tr>
      <w:tr w:rsidR="00A2177B">
        <w:trPr>
          <w:trHeight w:val="2135"/>
        </w:trPr>
        <w:tc>
          <w:tcPr>
            <w:tcW w:w="45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Активное использование речевых средств и средств информационных и коммуникационных технологий (далее — ИКТ) для решения коммуникативных и познавательных задач;</w:t>
            </w:r>
          </w:p>
        </w:tc>
        <w:tc>
          <w:tcPr>
            <w:tcW w:w="4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рамках курсов подразумевается активная устная работа ученика и взаимодействие с учащимися и учителем, а также использование компьютера и платформы для решения познавательных задач.</w:t>
            </w:r>
          </w:p>
        </w:tc>
      </w:tr>
      <w:tr w:rsidR="00A2177B">
        <w:trPr>
          <w:trHeight w:val="9185"/>
        </w:trPr>
        <w:tc>
          <w:tcPr>
            <w:tcW w:w="45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использование различных способов поиска (в справочных источниках и открытом учебном информационном пространстве Интернета), сбора, обработки, анализа, организации, передачи и интерпретации информации в соответствии с коммуникативными и познавательными задачами и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технологиями учебного предмета, в том числе умение вводить текст с помощью клавиатуры, фиксировать (записывать) в цифровой форме измеряемые величины и анализировать изображения,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звуки, готовить своё выступление и выступать с аудио-, виде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графическим сопровождением; соблюдать нормы информационной избирательности, этики и этикета.</w:t>
            </w:r>
          </w:p>
        </w:tc>
        <w:tc>
          <w:tcPr>
            <w:tcW w:w="4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рамках модулей, посвящённых информации и информационным процессам, ученик изучает и реализует в дальнейшем способы работы с информацией: сбор, хранение, передача, анализ, обработка. Он учится использовать Интернет (Google Chrome) для входа на платформу, в модулях по созданию презентаций ученик обучается использовать Интернет для поиска графических объектов, а также дополнительной информации.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рамках всех курсов ученик обучается использовать мышь, набирать те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кст пр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помощи клавиатуры. В модулях, связанных с графическим, текстовым представлением информации и презентациями, ученик реализует проекты с использованием следующих программ: Paint, «Блокнот», PowerPoint. В модуле по работе с мультипликацией Scratch ученик работает с записью звука и изучает анимацию.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Весь принцип работы с информацией тщательно объясняется и регулируется учителем.</w:t>
            </w:r>
          </w:p>
        </w:tc>
      </w:tr>
      <w:tr w:rsidR="00A2177B">
        <w:trPr>
          <w:trHeight w:val="2465"/>
        </w:trPr>
        <w:tc>
          <w:tcPr>
            <w:tcW w:w="45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Осознанно строить речевое высказывание в соответствии с задачами коммуникации и составлять тексты в устной и письменной формах.</w:t>
            </w:r>
            <w:proofErr w:type="gramEnd"/>
          </w:p>
        </w:tc>
        <w:tc>
          <w:tcPr>
            <w:tcW w:w="4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Практически все модули курсов начальной школы подразумевают создание собственных проектов. В их основе лежит составление текстов для проекта и для самого выступления, а также умение устно презентовать и давать обратную связь.</w:t>
            </w:r>
          </w:p>
        </w:tc>
      </w:tr>
      <w:tr w:rsidR="00A2177B">
        <w:trPr>
          <w:trHeight w:val="2780"/>
        </w:trPr>
        <w:tc>
          <w:tcPr>
            <w:tcW w:w="45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понятиям.</w:t>
            </w:r>
          </w:p>
        </w:tc>
        <w:tc>
          <w:tcPr>
            <w:tcW w:w="4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рамках каждого курса вводятся логические понятия. Ученик выполняет логические операции: сравнение, анализ, синтез, обобщение, классификация, установление аналогий на уроке устно, в рабочих тетрадях и в рамках заданий на платформе. Тексты задач анализируются учеником с точки зрения формальной логики.</w:t>
            </w:r>
          </w:p>
        </w:tc>
      </w:tr>
      <w:tr w:rsidR="00A2177B">
        <w:trPr>
          <w:trHeight w:val="3740"/>
        </w:trPr>
        <w:tc>
          <w:tcPr>
            <w:tcW w:w="45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событий.</w:t>
            </w:r>
          </w:p>
        </w:tc>
        <w:tc>
          <w:tcPr>
            <w:tcW w:w="4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уроках создаются благоприятные условия для участия в диалоге, в коллективном обсуждении. Строится продуктивное взаимопонимание со сверстниками и взрослыми в процессе коллективной деятельности. Дети учатся конструктивно давать обратную связь другим учащимся и конструктивно реагировать на неё.</w:t>
            </w:r>
          </w:p>
        </w:tc>
      </w:tr>
      <w:tr w:rsidR="00A2177B">
        <w:trPr>
          <w:trHeight w:val="3425"/>
        </w:trPr>
        <w:tc>
          <w:tcPr>
            <w:tcW w:w="45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      </w:r>
          </w:p>
        </w:tc>
        <w:tc>
          <w:tcPr>
            <w:tcW w:w="4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рамках ряда курсов для закрепления и проверки тем предусмотрены групповые проекты, в которых дети учатся работать совместно в рамках достижения общей цели: распределяют функции и роли, регулируют своё поведение, осуществляют контроль над созданием проекта.</w:t>
            </w:r>
          </w:p>
        </w:tc>
      </w:tr>
      <w:tr w:rsidR="00A2177B">
        <w:trPr>
          <w:trHeight w:val="2135"/>
        </w:trPr>
        <w:tc>
          <w:tcPr>
            <w:tcW w:w="45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Готовность конструктивно разрешать конфликты посредством учёта интересов сторон и сотрудничества.</w:t>
            </w:r>
          </w:p>
        </w:tc>
        <w:tc>
          <w:tcPr>
            <w:tcW w:w="4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рамках обучения выстроена система коммуникации, при которой учащийся не боится просить помощь или оказывать её товарищам. При необходимости корректирует своё поведение.</w:t>
            </w:r>
          </w:p>
        </w:tc>
      </w:tr>
      <w:tr w:rsidR="00A2177B">
        <w:trPr>
          <w:trHeight w:val="2780"/>
        </w:trPr>
        <w:tc>
          <w:tcPr>
            <w:tcW w:w="45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Овладение начальными сведениями о сущности и особенностях информационных объектов, процессов и явлений действительности.</w:t>
            </w:r>
          </w:p>
        </w:tc>
        <w:tc>
          <w:tcPr>
            <w:tcW w:w="4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Курсы начальных классов подробно разбирают информацию и информационные процессы, их роль в современном обществе. Уделяют внимание особенностям информационных процессов, их классификации, видам и способам восприятия.</w:t>
            </w:r>
          </w:p>
        </w:tc>
      </w:tr>
      <w:tr w:rsidR="00A2177B">
        <w:trPr>
          <w:trHeight w:val="1820"/>
        </w:trPr>
        <w:tc>
          <w:tcPr>
            <w:tcW w:w="45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Овладение базовыми предметными и межпредметными понятиями, отражающими существенные связи и отношения между объектами и процессами.</w:t>
            </w:r>
          </w:p>
        </w:tc>
        <w:tc>
          <w:tcPr>
            <w:tcW w:w="4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рамках курсов ученики узнают о базовых понятиях информатики (например, «алгоритм», «информационные процессы», «сети» и др.), которые отражают взаимосвязь различных объектов и процессов друг с другом.</w:t>
            </w:r>
          </w:p>
        </w:tc>
      </w:tr>
      <w:tr w:rsidR="00A2177B" w:rsidTr="006C7AE7">
        <w:trPr>
          <w:trHeight w:val="1166"/>
        </w:trPr>
        <w:tc>
          <w:tcPr>
            <w:tcW w:w="45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предмета.</w:t>
            </w:r>
          </w:p>
        </w:tc>
        <w:tc>
          <w:tcPr>
            <w:tcW w:w="4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Курсы «Алгоритмики» подразумевают их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освоение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как в классе, так и при помощи компьютера. Следовательно, ученики приобретают навык работы в условиях материальной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среды (в классе), а также информационной (онлайн-работа с платформой). </w:t>
            </w:r>
          </w:p>
        </w:tc>
      </w:tr>
    </w:tbl>
    <w:p w:rsidR="00A2177B" w:rsidRDefault="005D0E04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 Предметные</w:t>
      </w:r>
    </w:p>
    <w:tbl>
      <w:tblPr>
        <w:tblStyle w:val="a6"/>
        <w:tblW w:w="902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/>
      </w:tblPr>
      <w:tblGrid>
        <w:gridCol w:w="4468"/>
        <w:gridCol w:w="4557"/>
      </w:tblGrid>
      <w:tr w:rsidR="00A2177B" w:rsidTr="006C7AE7">
        <w:trPr>
          <w:trHeight w:val="660"/>
        </w:trPr>
        <w:tc>
          <w:tcPr>
            <w:tcW w:w="4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Предметные результаты, требуемые ФГОС</w:t>
            </w:r>
          </w:p>
        </w:tc>
        <w:tc>
          <w:tcPr>
            <w:tcW w:w="455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Программа «Алгоритмики»</w:t>
            </w:r>
          </w:p>
        </w:tc>
      </w:tr>
      <w:tr w:rsidR="00A2177B">
        <w:trPr>
          <w:trHeight w:val="815"/>
        </w:trPr>
        <w:tc>
          <w:tcPr>
            <w:tcW w:w="4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Овладение основами логического и алгоритмического мышления, пространственного воображения и математической речи, измерения, пересчёта, прикидки и оценки, наглядного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представления данных и процессов, записи и выполнения алгоритмов.</w:t>
            </w:r>
          </w:p>
        </w:tc>
        <w:tc>
          <w:tcPr>
            <w:tcW w:w="455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 класс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рамках модуля «Линейные алгоритмы» и «Циклы» ученики знакомятся с линейными и циклическими алгоритмами, учатся их читать и записывать, а также применять для решения задач. В последующих модулях, посвящённых программированию в Scratch, ученики развивают логическое, алгоритмическое, пространственное мышление посредством программирования простых игр и создания мультипликации. 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2–3 класс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рамках модуля «Алгоритмы» ученики осваивают более сложные типы алгоритмов, погружаются в основы логики, решают алгоритмические и логические задачи. Учатся записывать и выполнять простые линейные алгоритмы.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 класс</w:t>
            </w:r>
          </w:p>
          <w:p w:rsidR="00A2177B" w:rsidRDefault="005D0E04">
            <w:pPr>
              <w:shd w:val="clear" w:color="auto" w:fill="FFFFFF"/>
              <w:ind w:lef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модулях «Алгоритмы. Введение в Scratch» и «Scratch. Продолжение» ученики изучают базовые понятия программирования, знакомятся с линейными, условными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циклическими алгоритмами. Формируют навык работы в среде визуального программирования Scratch, учатся писать скрипты для простых мультфильмов и игр, применяют полученные знания об алгоритмах для реализации творческих проектов и идей. 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Кроме того, в каждой теме ученик работает с понятийным аппаратом, прорабатывает его, таким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образом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развивая навык математической речи.</w:t>
            </w:r>
          </w:p>
          <w:p w:rsidR="00A2177B" w:rsidRDefault="00A2177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(не указанные выше пункты из ФГОС покрываются в рамках предмета «Математика»).</w:t>
            </w:r>
          </w:p>
        </w:tc>
      </w:tr>
      <w:tr w:rsidR="00A2177B">
        <w:trPr>
          <w:trHeight w:val="12380"/>
        </w:trPr>
        <w:tc>
          <w:tcPr>
            <w:tcW w:w="4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Умение выполнять устно и письменно арифметические действия с числами и числовыми выражениями, решать текстовые задачи, умение действовать в соответствии с алгоритмом и строить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простейшие алгоритмы, исследовать, распознавать и изображать геометрические фигуры, работать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proofErr w:type="gramEnd"/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таблицами, схемами, графиками и диаграммами, цепочками, совокупностями, представлять,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анализировать и интерпретировать данные.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 класс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модуле «Знакомство с Scratch Jr.» ученики изучают, как строить простейшие алгоритмы и научиться действовать в соответствии с ними на базе среды визуального программирования Scratch.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2–3 класс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модуле «Алгоритмы» ученики учатся строить алгоритмы и выполнять их, решают текстовые задачи на их основе. В модуле «Работа в графическом редакторе» ученики развивают навык работы с графической информацией, геометрическими объектами и текстами.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 класс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Модули «Алгоритмы. Введение в Scratch» и «Scratch. Продолжение» научат детей строить и записывать алгоритмы при помощи блок-схем, решать текстовые задачи, работать с геометрическими фигурами внутри среды визуального программирования Scratch. В модуле «Редактор презентаций» ученики получают навык работы с геометрическими фигурами, таблицами, изображениями в рамках создания собственной презентации.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 указанные выше пункты из ФГОС покрываются в рамках предмета «Математика»).</w:t>
            </w:r>
          </w:p>
          <w:p w:rsidR="00A2177B" w:rsidRDefault="00A2177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10673"/>
        </w:trPr>
        <w:tc>
          <w:tcPr>
            <w:tcW w:w="4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Приобретение первоначальных представлений о компьютерной грамотности.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 класс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Программа первого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класса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прежде всего пробуждает интерес к информатике и программированию. Поэтому приобретение первоначальных представлений о компьютерной грамотности появляются через взаимодействие с компьютером в рамках выполнения интерактивных проектных заданий: создание игр и мультипликации.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2–3 класс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модулях «Теория информации», «Устройства компьютера» и «Файлы. Папки. Текстовый редактор» ученики изучают принципы работы программной части компьютера, операционной системы (OC), знакомятся с разными видами информации, файловой системой и базовыми программами;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базовом уровне понимают, как устроен компьютер и из каких частей он состоит.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4 класс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модулях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«Введение в ИКТ» и «Устройство компьютера» также делается упор на освоение компьютера и формирование навыков его использования. Ученики изучают темы, сопряжённые с темами 2–3 класса, но на более сложном уровне.</w:t>
            </w:r>
          </w:p>
        </w:tc>
      </w:tr>
    </w:tbl>
    <w:p w:rsidR="00A2177B" w:rsidRDefault="005D0E04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A2177B" w:rsidRDefault="00A2177B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25810" w:rsidRDefault="00625810">
      <w:pPr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625810" w:rsidRDefault="00625810">
      <w:pPr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6C7AE7" w:rsidRDefault="006C7AE7">
      <w:pPr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A2177B" w:rsidRDefault="005D0E04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Личностные</w:t>
      </w:r>
    </w:p>
    <w:p w:rsidR="00A2177B" w:rsidRDefault="005D0E04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7"/>
        <w:tblW w:w="902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/>
      </w:tblPr>
      <w:tblGrid>
        <w:gridCol w:w="4528"/>
        <w:gridCol w:w="4497"/>
      </w:tblGrid>
      <w:tr w:rsidR="00A2177B">
        <w:trPr>
          <w:trHeight w:val="860"/>
        </w:trPr>
        <w:tc>
          <w:tcPr>
            <w:tcW w:w="4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Личностные результаты, требуемые ФГОС</w:t>
            </w:r>
          </w:p>
        </w:tc>
        <w:tc>
          <w:tcPr>
            <w:tcW w:w="44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Программа «Алгоритмики»</w:t>
            </w:r>
          </w:p>
        </w:tc>
      </w:tr>
      <w:tr w:rsidR="00A2177B">
        <w:trPr>
          <w:trHeight w:val="1505"/>
        </w:trPr>
        <w:tc>
          <w:tcPr>
            <w:tcW w:w="45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Овладение начальными навыками адаптации в динамично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изменяющемся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развивающемся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мире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рамках всех курсов ученики осваивают навыки алгоритмического и логического мышления, приобретают умение использовать компьютер для решения коммуникативных и познавательных задач, что непосредственно формирует универсальные навыки для успешной адаптации в развивающейся информационной среде. Например, умение решать нестандартные проблемы, ориентироваться в пространстве, анализировать ситуации, рассуждать, представлять информацию разными способами. </w:t>
            </w:r>
          </w:p>
        </w:tc>
      </w:tr>
      <w:tr w:rsidR="00A2177B">
        <w:trPr>
          <w:trHeight w:val="1820"/>
        </w:trPr>
        <w:tc>
          <w:tcPr>
            <w:tcW w:w="45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Принятие и освоение социальной роли обучающегося, развитие мотивов учебной деятельности и формирование личностного смысла учения.</w:t>
            </w:r>
          </w:p>
        </w:tc>
        <w:tc>
          <w:tcPr>
            <w:tcW w:w="44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 время уроков в классе предполагается создание дружественной атмосферы, в которой ценится высказывание собственного мнения, трудолюбие, старание и ответственное отношение ученика к процессу обучения. Курсы учитывают особенности ученика, и планы урока рассчитаны с учётом уделения времени отстающим и тем, кто быстрее освоил материал.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Курсы предполагают разнообразный вид деятельности, интерактивные, вызывающие интерес задания. Всё это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мотивирует ученика погружаться в тему и развивать свои навыки в дальнейшем.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Кроме того, задания курсов разделены на обязательные и дополнительные, благодаря чему у учащегося формируется понимание нормы обучения: то, что ему необходимо знать и учить, и то, за счёт чего он может укрепить приобретённые знания и улучшить свои компетенции. </w:t>
            </w:r>
            <w:proofErr w:type="gramEnd"/>
          </w:p>
        </w:tc>
      </w:tr>
      <w:tr w:rsidR="00A2177B">
        <w:trPr>
          <w:trHeight w:val="2465"/>
        </w:trPr>
        <w:tc>
          <w:tcPr>
            <w:tcW w:w="45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      </w:r>
          </w:p>
        </w:tc>
        <w:tc>
          <w:tcPr>
            <w:tcW w:w="44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рамках обучения формируется определённая система ценностей и норм, которым следуют учащиеся. 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Каждый образовательный модуль включает индивидуальные задания на платформе или в рабочей тетради, в некоторых случаях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индивидуальные проекты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каждое из которых ученик выполняет самостоятельно. Он учится нести ответственность за результат своей работы, выполненной в рамках принятых норм (например, отсутствие списывания задания). </w:t>
            </w:r>
          </w:p>
        </w:tc>
      </w:tr>
      <w:tr w:rsidR="00A2177B">
        <w:trPr>
          <w:trHeight w:val="2135"/>
        </w:trPr>
        <w:tc>
          <w:tcPr>
            <w:tcW w:w="45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Развитие навыков сотрудничества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взрослыми и сверстниками в разных социальных ситуациях, умение не создавать конфликты и находить выход из спорных ситуаций.</w:t>
            </w:r>
          </w:p>
        </w:tc>
        <w:tc>
          <w:tcPr>
            <w:tcW w:w="44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 время каждого урока ученики учатся взаимодействовать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взрослым (учителем), а также со сверстниками (другие учащиеся). Учителем создаётся и регулируется дружественная атмосфера в классе, которая подразумевает конструктивное решение внутренних конфликтов. </w:t>
            </w:r>
          </w:p>
        </w:tc>
      </w:tr>
    </w:tbl>
    <w:p w:rsidR="00A2177B" w:rsidRDefault="005D0E04">
      <w:pPr>
        <w:pStyle w:val="1"/>
        <w:rPr>
          <w:rFonts w:ascii="Times New Roman" w:eastAsia="Times New Roman" w:hAnsi="Times New Roman" w:cs="Times New Roman"/>
          <w:b/>
          <w:sz w:val="32"/>
          <w:szCs w:val="32"/>
          <w:highlight w:val="white"/>
        </w:rPr>
      </w:pPr>
      <w:bookmarkStart w:id="2" w:name="_1fob9te" w:colFirst="0" w:colLast="0"/>
      <w:bookmarkStart w:id="3" w:name="_2iy7a3q0mysk" w:colFirst="0" w:colLast="0"/>
      <w:bookmarkEnd w:id="2"/>
      <w:bookmarkEnd w:id="3"/>
      <w:r>
        <w:rPr>
          <w:rFonts w:ascii="Times New Roman" w:eastAsia="Times New Roman" w:hAnsi="Times New Roman" w:cs="Times New Roman"/>
          <w:b/>
          <w:sz w:val="32"/>
          <w:szCs w:val="32"/>
          <w:highlight w:val="white"/>
        </w:rPr>
        <w:lastRenderedPageBreak/>
        <w:t xml:space="preserve">Форма и режим занятий </w:t>
      </w:r>
    </w:p>
    <w:p w:rsidR="00A2177B" w:rsidRDefault="005D0E04">
      <w:pPr>
        <w:spacing w:before="180" w:after="18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Курс «Алгоритмики» по информатике для 1–4 классов изучается по одному академическому часу в неделю в классе с учителем (групповая форма занятий). Каждый курс состоит из 6–8 модулей, в каждом из которых от 4 до 7 уроков. </w:t>
      </w:r>
    </w:p>
    <w:p w:rsidR="00A2177B" w:rsidRDefault="005D0E04">
      <w:pPr>
        <w:spacing w:before="180" w:after="18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Занятие состоит из следующих частей: вводное повторение и разминка, проблематизация, новый материал, развитие умений, рефлексия.</w:t>
      </w:r>
    </w:p>
    <w:p w:rsidR="00A2177B" w:rsidRDefault="005D0E04">
      <w:pPr>
        <w:spacing w:before="180" w:after="18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Формы обучения: </w:t>
      </w:r>
    </w:p>
    <w:p w:rsidR="00A2177B" w:rsidRDefault="005D0E04">
      <w:pPr>
        <w:numPr>
          <w:ilvl w:val="0"/>
          <w:numId w:val="2"/>
        </w:numPr>
        <w:spacing w:before="18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Игровая, задачная и проектная.</w:t>
      </w:r>
    </w:p>
    <w:p w:rsidR="00A2177B" w:rsidRDefault="005D0E04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Обучение от общего к частному. </w:t>
      </w:r>
    </w:p>
    <w:p w:rsidR="00A2177B" w:rsidRDefault="005D0E04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Поощрение вопросов и свободных высказываний по теме.</w:t>
      </w:r>
    </w:p>
    <w:p w:rsidR="00A2177B" w:rsidRDefault="005D0E04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Уважение и внимание к каждому ученику.</w:t>
      </w:r>
    </w:p>
    <w:p w:rsidR="00A2177B" w:rsidRDefault="005D0E04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Создание мотивационной среды обучения.</w:t>
      </w:r>
    </w:p>
    <w:p w:rsidR="00A2177B" w:rsidRDefault="005D0E04">
      <w:pPr>
        <w:numPr>
          <w:ilvl w:val="0"/>
          <w:numId w:val="2"/>
        </w:numPr>
        <w:spacing w:after="18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Создание условий для дискуссий и развития мышления учеников при достижении учебных целей вместо простого одностороннего объяснения темы преподавателем.</w:t>
      </w:r>
    </w:p>
    <w:p w:rsidR="00A2177B" w:rsidRDefault="005D0E04">
      <w:pPr>
        <w:pStyle w:val="1"/>
        <w:rPr>
          <w:rFonts w:ascii="Times New Roman" w:eastAsia="Times New Roman" w:hAnsi="Times New Roman" w:cs="Times New Roman"/>
          <w:b/>
          <w:sz w:val="32"/>
          <w:szCs w:val="32"/>
          <w:highlight w:val="white"/>
        </w:rPr>
      </w:pPr>
      <w:bookmarkStart w:id="4" w:name="_3znysh7" w:colFirst="0" w:colLast="0"/>
      <w:bookmarkStart w:id="5" w:name="_xmk1wluoppo3" w:colFirst="0" w:colLast="0"/>
      <w:bookmarkEnd w:id="4"/>
      <w:bookmarkEnd w:id="5"/>
      <w:r>
        <w:rPr>
          <w:rFonts w:ascii="Times New Roman" w:eastAsia="Times New Roman" w:hAnsi="Times New Roman" w:cs="Times New Roman"/>
          <w:b/>
          <w:sz w:val="32"/>
          <w:szCs w:val="32"/>
          <w:highlight w:val="white"/>
        </w:rPr>
        <w:t xml:space="preserve">Формы контроля и оценочные материалы </w:t>
      </w:r>
    </w:p>
    <w:p w:rsidR="00A2177B" w:rsidRDefault="005D0E04">
      <w:pPr>
        <w:spacing w:before="180" w:after="18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Текущий контроль сформированности результатов освоения программы осуществляется с помощью нескольких инструментов на нескольких уровнях:</w:t>
      </w:r>
    </w:p>
    <w:p w:rsidR="00A2177B" w:rsidRDefault="005D0E04">
      <w:pPr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на каждом занятии: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опрос, выполнение заданий на платформе, взаимоконтроль учеников в парах, самоконтроль ученика;</w:t>
      </w:r>
    </w:p>
    <w:p w:rsidR="00A2177B" w:rsidRDefault="005D0E04">
      <w:pPr>
        <w:numPr>
          <w:ilvl w:val="0"/>
          <w:numId w:val="4"/>
        </w:numPr>
        <w:spacing w:after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конце каждого модуля: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проведение презентации (по желанию) финальных проектов модуля и их оценка.</w:t>
      </w:r>
    </w:p>
    <w:p w:rsidR="00A2177B" w:rsidRDefault="005D0E04">
      <w:pPr>
        <w:spacing w:before="180" w:after="18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контроля сформированности результатов освоения программы с помощью цифровых инструментов используются платформа «Алгоритмика». В каждом модуле ученики проходят тестовые задания (с автопроверкой), выполняют практические и творческие задания (проверяются учителем).</w:t>
      </w:r>
    </w:p>
    <w:p w:rsidR="00A2177B" w:rsidRDefault="005D0E04">
      <w:pPr>
        <w:pStyle w:val="1"/>
        <w:rPr>
          <w:rFonts w:ascii="Times New Roman" w:eastAsia="Times New Roman" w:hAnsi="Times New Roman" w:cs="Times New Roman"/>
          <w:b/>
          <w:sz w:val="32"/>
          <w:szCs w:val="32"/>
        </w:rPr>
      </w:pPr>
      <w:bookmarkStart w:id="6" w:name="_2et92p0" w:colFirst="0" w:colLast="0"/>
      <w:bookmarkEnd w:id="6"/>
      <w:r>
        <w:br w:type="page"/>
      </w:r>
    </w:p>
    <w:p w:rsidR="00A2177B" w:rsidRDefault="005D0E04">
      <w:pPr>
        <w:pStyle w:val="1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7" w:name="_95ifi99cxb2j" w:colFirst="0" w:colLast="0"/>
      <w:bookmarkEnd w:id="7"/>
      <w:r>
        <w:rPr>
          <w:rFonts w:ascii="Times New Roman" w:eastAsia="Times New Roman" w:hAnsi="Times New Roman" w:cs="Times New Roman"/>
          <w:b/>
          <w:sz w:val="32"/>
          <w:szCs w:val="32"/>
        </w:rPr>
        <w:lastRenderedPageBreak/>
        <w:t>Содержание программы</w:t>
      </w:r>
    </w:p>
    <w:p w:rsidR="00A2177B" w:rsidRDefault="005D0E04">
      <w:pPr>
        <w:pStyle w:val="2"/>
        <w:rPr>
          <w:rFonts w:ascii="Times New Roman" w:eastAsia="Times New Roman" w:hAnsi="Times New Roman" w:cs="Times New Roman"/>
          <w:b/>
        </w:rPr>
      </w:pPr>
      <w:bookmarkStart w:id="8" w:name="_tyjcwt" w:colFirst="0" w:colLast="0"/>
      <w:bookmarkEnd w:id="8"/>
      <w:r>
        <w:rPr>
          <w:rFonts w:ascii="Times New Roman" w:eastAsia="Times New Roman" w:hAnsi="Times New Roman" w:cs="Times New Roman"/>
          <w:b/>
        </w:rPr>
        <w:t xml:space="preserve">1 класс </w:t>
      </w:r>
    </w:p>
    <w:p w:rsidR="00A2177B" w:rsidRDefault="005D0E04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Общая характеристика курса</w:t>
      </w:r>
    </w:p>
    <w:p w:rsidR="00A2177B" w:rsidRDefault="00A2177B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2177B" w:rsidRDefault="005D0E04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Курс для 1 класса — подготовительный. Его задача — пробудить у первоклассников интерес к программированию, помочь им добиться первых успехов в написании кода и заложить базу для изучения основ программирования во 2–6 классах. </w:t>
      </w:r>
    </w:p>
    <w:p w:rsidR="00A2177B" w:rsidRDefault="00A2177B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2177B" w:rsidRDefault="005D0E04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Выполнение заданий в курсе напоминает по своей форме прохождение компьютерной игры, усвоение новых понятий интуитивно. Это не требует от учеников вербализации, а среда программирования максимально визуальна и позволяет успешно работать ученикам со слабым навыком чтения. Кроме того, ученики получают первые навыки печати, выполняя задания на клавиатурном тренажёре, разработанном в игровом формате. </w:t>
      </w:r>
    </w:p>
    <w:p w:rsidR="00A2177B" w:rsidRDefault="00A2177B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2177B" w:rsidRDefault="005D0E04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результате работы по курсу учащимися должны быть достигнуты следующие предметные результаты: </w:t>
      </w:r>
    </w:p>
    <w:p w:rsidR="00A2177B" w:rsidRDefault="00A2177B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2177B" w:rsidRDefault="005D0E04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усвоение базового понятийного аппарата (алгоритм, программа, цикл, исполнитель и т. д.);</w:t>
      </w:r>
    </w:p>
    <w:p w:rsidR="00A2177B" w:rsidRDefault="005D0E04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получение навыка ввода текста с помощью клавиатуры;</w:t>
      </w:r>
    </w:p>
    <w:p w:rsidR="00A2177B" w:rsidRDefault="005D0E04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3)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формирование и развитие навыка составления блок-схем линейных и циклических алгоритмов;</w:t>
      </w:r>
    </w:p>
    <w:p w:rsidR="00A2177B" w:rsidRDefault="005D0E04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4)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знакомство с виртуальной средой программирования через приложение Scratch;</w:t>
      </w:r>
    </w:p>
    <w:p w:rsidR="00A2177B" w:rsidRDefault="005D0E04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5)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формирование и развитие навыка создания простых мультфильмов и игр при помощи визуальной среды программирования Scratch.</w:t>
      </w:r>
    </w:p>
    <w:p w:rsidR="00A2177B" w:rsidRDefault="00A2177B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2177B" w:rsidRDefault="00A2177B">
      <w:pPr>
        <w:tabs>
          <w:tab w:val="left" w:pos="3068"/>
        </w:tabs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8"/>
        <w:tblW w:w="9228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/>
      </w:tblPr>
      <w:tblGrid>
        <w:gridCol w:w="2243"/>
        <w:gridCol w:w="325"/>
        <w:gridCol w:w="3135"/>
        <w:gridCol w:w="3525"/>
      </w:tblGrid>
      <w:tr w:rsidR="00A2177B">
        <w:trPr>
          <w:trHeight w:val="315"/>
        </w:trPr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Название модуля</w:t>
            </w:r>
          </w:p>
        </w:tc>
        <w:tc>
          <w:tcPr>
            <w:tcW w:w="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</w:p>
        </w:tc>
        <w:tc>
          <w:tcPr>
            <w:tcW w:w="31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Название урока</w:t>
            </w:r>
          </w:p>
        </w:tc>
        <w:tc>
          <w:tcPr>
            <w:tcW w:w="35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Характеристика видов деятельности</w:t>
            </w:r>
          </w:p>
        </w:tc>
      </w:tr>
      <w:tr w:rsidR="00A2177B">
        <w:trPr>
          <w:trHeight w:val="585"/>
        </w:trPr>
        <w:tc>
          <w:tcPr>
            <w:tcW w:w="2243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Модуль 1.</w:t>
            </w:r>
          </w:p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Линейные алгоритмы</w:t>
            </w:r>
          </w:p>
        </w:tc>
        <w:tc>
          <w:tcPr>
            <w:tcW w:w="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Исполнитель и алгоритмы.</w:t>
            </w:r>
          </w:p>
        </w:tc>
        <w:tc>
          <w:tcPr>
            <w:tcW w:w="3525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Аналитическая деятельность:</w:t>
            </w:r>
          </w:p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Изучить правила поведения на занятиях. Изучить, что такое понятия «алгоритм» и «исполнитель». Познакомиться с платформой, её героем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(рыцарем) и основным функционалом. Изучить понятия «программа» и «блок памяти», «линейный алгоритм». Познакомиться с возможностями и ограничениями блока памяти, кнопки «назад» при решении заданий в приложении, а также с возможностью исправлять ошибки в программе. Научиться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правильно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считывать и выполнять уже составленные команды. Изучить принцип составления программы.</w:t>
            </w:r>
          </w:p>
          <w:p w:rsidR="00A2177B" w:rsidRDefault="00A2177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177B" w:rsidRDefault="00A2177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Практическая деятельность:</w:t>
            </w:r>
          </w:p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Уметь заходить на платформу. Уметь управлять героем в рамках решения задач. Уметь сохранять команды в блоке памяти и удалять на платформе. Умение правильно читать и выполнять составленные команды. Уметь самостоятельно составлять программы. Уметь решать задачи на линейные алгоритмы. </w:t>
            </w:r>
          </w:p>
        </w:tc>
      </w:tr>
      <w:tr w:rsidR="00A2177B">
        <w:trPr>
          <w:trHeight w:val="360"/>
        </w:trPr>
        <w:tc>
          <w:tcPr>
            <w:tcW w:w="2243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Программа и блок памяти.</w:t>
            </w:r>
          </w:p>
        </w:tc>
        <w:tc>
          <w:tcPr>
            <w:tcW w:w="352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360"/>
        </w:trPr>
        <w:tc>
          <w:tcPr>
            <w:tcW w:w="2243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Учимся считывать и выполнять программы.</w:t>
            </w:r>
          </w:p>
        </w:tc>
        <w:tc>
          <w:tcPr>
            <w:tcW w:w="352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360"/>
        </w:trPr>
        <w:tc>
          <w:tcPr>
            <w:tcW w:w="2243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Собираем линейные алгоритмы.</w:t>
            </w:r>
          </w:p>
        </w:tc>
        <w:tc>
          <w:tcPr>
            <w:tcW w:w="352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360"/>
        </w:trPr>
        <w:tc>
          <w:tcPr>
            <w:tcW w:w="2243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повторения.</w:t>
            </w:r>
          </w:p>
        </w:tc>
        <w:tc>
          <w:tcPr>
            <w:tcW w:w="352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585"/>
        </w:trPr>
        <w:tc>
          <w:tcPr>
            <w:tcW w:w="2243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Модуль 2.</w:t>
            </w:r>
          </w:p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Циклы</w:t>
            </w:r>
          </w:p>
        </w:tc>
        <w:tc>
          <w:tcPr>
            <w:tcW w:w="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Знакомство с циклами.</w:t>
            </w:r>
          </w:p>
        </w:tc>
        <w:tc>
          <w:tcPr>
            <w:tcW w:w="3525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Аналитическая деятельность:</w:t>
            </w:r>
          </w:p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Изучить определение «цикл», его функционал, применение при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составлении программ.</w:t>
            </w:r>
          </w:p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Практическая деятельность:</w:t>
            </w:r>
          </w:p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Умение составлять простые циклические программы. Умение решать задачи на циклические алгоритмы.</w:t>
            </w:r>
          </w:p>
        </w:tc>
      </w:tr>
      <w:tr w:rsidR="00A2177B">
        <w:trPr>
          <w:trHeight w:val="360"/>
        </w:trPr>
        <w:tc>
          <w:tcPr>
            <w:tcW w:w="2243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Собираем циклические алгоритмы.</w:t>
            </w:r>
          </w:p>
        </w:tc>
        <w:tc>
          <w:tcPr>
            <w:tcW w:w="352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360"/>
        </w:trPr>
        <w:tc>
          <w:tcPr>
            <w:tcW w:w="2243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повторения.</w:t>
            </w:r>
          </w:p>
        </w:tc>
        <w:tc>
          <w:tcPr>
            <w:tcW w:w="352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585"/>
        </w:trPr>
        <w:tc>
          <w:tcPr>
            <w:tcW w:w="2243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Модуль 3.</w:t>
            </w:r>
          </w:p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Знакомство с Scratch Jr.</w:t>
            </w:r>
          </w:p>
        </w:tc>
        <w:tc>
          <w:tcPr>
            <w:tcW w:w="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Знакомство со средой Scratch Jr.</w:t>
            </w:r>
          </w:p>
        </w:tc>
        <w:tc>
          <w:tcPr>
            <w:tcW w:w="3525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Аналитическая деятельность:</w:t>
            </w:r>
          </w:p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Изучить интерфейс Scratch Jr. Научиться добавлять фоны, спрайты, переключаться между сценами. Изучить команды из раздела «Движение» и «События» (когда спрайт нажат). Освоить команду бесконечного цикла. Изучить команды из раздела «Внешность». Изучить команду конечного цикла из раздела «Управление».</w:t>
            </w:r>
          </w:p>
          <w:p w:rsidR="00A2177B" w:rsidRDefault="00A2177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Практическая деятельность:</w:t>
            </w:r>
          </w:p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Уметь создать простую программу в Scratch Jr (добавление спрайта, фона, сцены, выход в полноэкранный режим, переключение между сценами). Уметь программировать простой проект с использованием бесконечного цикла, команд из раздела «Движение» и «События» (когда спрайт нажат). Уметь изменять внешность спрайта. Создать простой интерактивный проект на основе изученных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команд и видов циклов.</w:t>
            </w:r>
          </w:p>
        </w:tc>
      </w:tr>
      <w:tr w:rsidR="00A2177B">
        <w:trPr>
          <w:trHeight w:val="585"/>
        </w:trPr>
        <w:tc>
          <w:tcPr>
            <w:tcW w:w="2243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Scratch Jr. События («Когда спрайт нажат), команды раздела «Движение».</w:t>
            </w:r>
          </w:p>
        </w:tc>
        <w:tc>
          <w:tcPr>
            <w:tcW w:w="352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360"/>
        </w:trPr>
        <w:tc>
          <w:tcPr>
            <w:tcW w:w="2243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Команды раздела «Внешность».</w:t>
            </w:r>
          </w:p>
        </w:tc>
        <w:tc>
          <w:tcPr>
            <w:tcW w:w="352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360"/>
        </w:trPr>
        <w:tc>
          <w:tcPr>
            <w:tcW w:w="2243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Циклы. Повторение. Интерактивный проект.</w:t>
            </w:r>
          </w:p>
        </w:tc>
        <w:tc>
          <w:tcPr>
            <w:tcW w:w="352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585"/>
        </w:trPr>
        <w:tc>
          <w:tcPr>
            <w:tcW w:w="2243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Модуль 4.</w:t>
            </w:r>
          </w:p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События. Мультипликация</w:t>
            </w:r>
          </w:p>
        </w:tc>
        <w:tc>
          <w:tcPr>
            <w:tcW w:w="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События. Программирование параллельных (одновременных) действий при запуске проекта.</w:t>
            </w:r>
          </w:p>
        </w:tc>
        <w:tc>
          <w:tcPr>
            <w:tcW w:w="3525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Аналитическая деятельность: </w:t>
            </w:r>
          </w:p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Обсудить тему «События» — запуск при старте (по флажку). Изучить применения блока «Если нажать на флажок» для запуска одновременных действий разных героев.</w:t>
            </w:r>
          </w:p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Обсудить необходимость программирования разной скорости выполнения действий. Изучить применение блока определения скорости выполняемых действий.</w:t>
            </w:r>
          </w:p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Обсудить необходимость программирования, ожидания для некоторых героев в случае запуска проекта по флажку. Изучить программирование автоматической смены сцен при запуске проекта в Scratch Jr. Изучить функцию записи и программирования звуков. Научиться презентовать проекты, давать обратную связь.</w:t>
            </w:r>
          </w:p>
          <w:p w:rsidR="00A2177B" w:rsidRDefault="00A2177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Практическая деятельность:</w:t>
            </w:r>
          </w:p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Уметь программировать героев на движение с разной скоростью, использовать команду «Ждать» для любого героя, уметь применять команду «Если нажать на флажок». Уметь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запускать проект как мультфильм. Уметь создавать программу для автоматической смены заданных сцен. Уметь использовать звук в программировании в Scratch Jr. Уметь создать собственный мультфильм на базе освоенных знаний. Уметь презентовать собственный проект и давать другим учащимся позитивную обратную связь.</w:t>
            </w:r>
          </w:p>
        </w:tc>
      </w:tr>
      <w:tr w:rsidR="00A2177B">
        <w:trPr>
          <w:trHeight w:val="585"/>
        </w:trPr>
        <w:tc>
          <w:tcPr>
            <w:tcW w:w="2243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Программирование автоматической смены сцен при запуске проекта.</w:t>
            </w:r>
          </w:p>
        </w:tc>
        <w:tc>
          <w:tcPr>
            <w:tcW w:w="352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840"/>
        </w:trPr>
        <w:tc>
          <w:tcPr>
            <w:tcW w:w="2243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мультипликации (начало). Вид героев при старте. Запись и использование звуков в Scratch.</w:t>
            </w:r>
          </w:p>
        </w:tc>
        <w:tc>
          <w:tcPr>
            <w:tcW w:w="352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585"/>
        </w:trPr>
        <w:tc>
          <w:tcPr>
            <w:tcW w:w="2243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мультипликации (финализация), демонстрация проектов, повторение тем модуля.</w:t>
            </w:r>
          </w:p>
        </w:tc>
        <w:tc>
          <w:tcPr>
            <w:tcW w:w="352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585"/>
        </w:trPr>
        <w:tc>
          <w:tcPr>
            <w:tcW w:w="2243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Модуль 5.</w:t>
            </w:r>
          </w:p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Сообщения</w:t>
            </w:r>
          </w:p>
        </w:tc>
        <w:tc>
          <w:tcPr>
            <w:tcW w:w="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Сообщения.</w:t>
            </w:r>
          </w:p>
        </w:tc>
        <w:tc>
          <w:tcPr>
            <w:tcW w:w="3525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Аналитическая деятельность: </w:t>
            </w:r>
          </w:p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Обсудить возможность передачи сообщений в жизни и в программировании. Изучить способ передачи сообщения в Scratch Jr. Рассмотреть возможность использования сообщений в игре в Scratch Jr. Рассмотреть план создания игры. Изучить, как рисовать кнопки в графическом редакторе Scratch Jr. Изучить программирование кнопок для управления героем. </w:t>
            </w:r>
          </w:p>
          <w:p w:rsidR="00A2177B" w:rsidRDefault="00A2177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Практическая деятельность:</w:t>
            </w:r>
          </w:p>
          <w:p w:rsidR="00A2177B" w:rsidRDefault="005D0E04" w:rsidP="006C7AE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Уметь запрограммировать передачу сообщений в качестве команды старта в проекте в Scratch Jr. Уметь запрограммировать простую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игру с сообщением и игру с сообщением и кнопкой в Scratch Jr. Уметь запрограммировать кнопки управления героем с использованием передачи сообщений.</w:t>
            </w:r>
          </w:p>
        </w:tc>
      </w:tr>
      <w:tr w:rsidR="00A2177B">
        <w:trPr>
          <w:trHeight w:val="360"/>
        </w:trPr>
        <w:tc>
          <w:tcPr>
            <w:tcW w:w="2243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Использование сообщений в игре.</w:t>
            </w:r>
          </w:p>
        </w:tc>
        <w:tc>
          <w:tcPr>
            <w:tcW w:w="352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585"/>
        </w:trPr>
        <w:tc>
          <w:tcPr>
            <w:tcW w:w="2243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Программирование кнопок с использованием сообщений.</w:t>
            </w:r>
          </w:p>
        </w:tc>
        <w:tc>
          <w:tcPr>
            <w:tcW w:w="352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360"/>
        </w:trPr>
        <w:tc>
          <w:tcPr>
            <w:tcW w:w="2243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Программирование кнопок для управления героем.</w:t>
            </w:r>
          </w:p>
        </w:tc>
        <w:tc>
          <w:tcPr>
            <w:tcW w:w="352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585"/>
        </w:trPr>
        <w:tc>
          <w:tcPr>
            <w:tcW w:w="2243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Модуль 6.</w:t>
            </w:r>
          </w:p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Условный оператор Касания</w:t>
            </w:r>
          </w:p>
        </w:tc>
        <w:tc>
          <w:tcPr>
            <w:tcW w:w="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Условие касания.</w:t>
            </w:r>
          </w:p>
        </w:tc>
        <w:tc>
          <w:tcPr>
            <w:tcW w:w="3525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Аналитическая деятельность: </w:t>
            </w:r>
          </w:p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Изучить, что такое касание и в Scratch Jr. Обсудить примеры использования касаний в программировании игр. Изучить применение комбинации команд проверки касания и передачи сообщения;</w:t>
            </w:r>
          </w:p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способ программирования «ключа» для открытия «дверей» в играх. Изучить, как создаются игры с предысторией и развитием сюжета в случае выигрыша. </w:t>
            </w:r>
          </w:p>
          <w:p w:rsidR="00A2177B" w:rsidRDefault="00A2177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177B" w:rsidRDefault="00A2177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Практическая деятельность:</w:t>
            </w:r>
          </w:p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Уметь запрограммировать игру с управлением героем и проверкой касаний. Умение программировать движение главного героя с применением «ключа». Создать игру с мультипликацией в Scratch Jr. Уметь презентовать проекты другим учащимся, давать позитивную обратную связь. </w:t>
            </w:r>
          </w:p>
        </w:tc>
      </w:tr>
      <w:tr w:rsidR="00A2177B">
        <w:trPr>
          <w:trHeight w:val="360"/>
        </w:trPr>
        <w:tc>
          <w:tcPr>
            <w:tcW w:w="2243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Передача сообщения при касании.</w:t>
            </w:r>
          </w:p>
        </w:tc>
        <w:tc>
          <w:tcPr>
            <w:tcW w:w="352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360"/>
        </w:trPr>
        <w:tc>
          <w:tcPr>
            <w:tcW w:w="2243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игры с мультипликацией. Начало.</w:t>
            </w:r>
          </w:p>
        </w:tc>
        <w:tc>
          <w:tcPr>
            <w:tcW w:w="352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360"/>
        </w:trPr>
        <w:tc>
          <w:tcPr>
            <w:tcW w:w="2243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игры с мультипликацией. Финализация.</w:t>
            </w:r>
          </w:p>
        </w:tc>
        <w:tc>
          <w:tcPr>
            <w:tcW w:w="352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840"/>
        </w:trPr>
        <w:tc>
          <w:tcPr>
            <w:tcW w:w="2243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Модуль 7.</w:t>
            </w:r>
          </w:p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игровой механики в проекте по выбору группы</w:t>
            </w:r>
          </w:p>
        </w:tc>
        <w:tc>
          <w:tcPr>
            <w:tcW w:w="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Выбор и начало реализации большого проекта группы.</w:t>
            </w:r>
          </w:p>
        </w:tc>
        <w:tc>
          <w:tcPr>
            <w:tcW w:w="3525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Аналитическая деятельность: </w:t>
            </w:r>
          </w:p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Изучение процесса пошаговой реализации проекта. Обсудить, что такое сценарий. </w:t>
            </w:r>
          </w:p>
          <w:p w:rsidR="00A2177B" w:rsidRDefault="00A2177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Практическая деятельность:</w:t>
            </w:r>
          </w:p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Уметь создавать сцены и сценарий для будущего проекта, выбирать фон и героев. Уметь создавать собственный интерактивный прое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кт с пр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одуманным и последовательным сценарием. </w:t>
            </w:r>
          </w:p>
        </w:tc>
      </w:tr>
      <w:tr w:rsidR="00A2177B">
        <w:trPr>
          <w:trHeight w:val="585"/>
        </w:trPr>
        <w:tc>
          <w:tcPr>
            <w:tcW w:w="2243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Продолжение реализации большого проекта группы.</w:t>
            </w:r>
          </w:p>
        </w:tc>
        <w:tc>
          <w:tcPr>
            <w:tcW w:w="352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360"/>
        </w:trPr>
        <w:tc>
          <w:tcPr>
            <w:tcW w:w="2243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Продолжение реализации проекта группы.</w:t>
            </w:r>
          </w:p>
        </w:tc>
        <w:tc>
          <w:tcPr>
            <w:tcW w:w="352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360"/>
        </w:trPr>
        <w:tc>
          <w:tcPr>
            <w:tcW w:w="2243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Презентация проектов.</w:t>
            </w:r>
          </w:p>
        </w:tc>
        <w:tc>
          <w:tcPr>
            <w:tcW w:w="352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840"/>
        </w:trPr>
        <w:tc>
          <w:tcPr>
            <w:tcW w:w="2243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Модуль 8.</w:t>
            </w:r>
          </w:p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собственного проекта по выбору</w:t>
            </w:r>
          </w:p>
        </w:tc>
        <w:tc>
          <w:tcPr>
            <w:tcW w:w="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Выбор и начало работы над финальным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индивидуальным проектом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курса.</w:t>
            </w:r>
          </w:p>
        </w:tc>
        <w:tc>
          <w:tcPr>
            <w:tcW w:w="3525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Аналитическая деятельность: </w:t>
            </w:r>
          </w:p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Разобрать варианты проектов для реализации. Научиться планировать проект. Вспомнить разные приёмы в программировании, необходимые для создания игры в Scratch Jr. </w:t>
            </w:r>
          </w:p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Практическая деятельность: </w:t>
            </w:r>
          </w:p>
          <w:p w:rsidR="00A2177B" w:rsidRDefault="005D0E04" w:rsidP="006C7AE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Уметь придумать план собственной игры, в которой будет спрятано сокровище. Уметь корректировать план и исправлять ошибки в игре. Уметь программировать собственную игру в Scratch Jr. Освоить навык создания проекта — от идеи до конечной реализации.</w:t>
            </w:r>
          </w:p>
        </w:tc>
      </w:tr>
      <w:tr w:rsidR="00A2177B">
        <w:trPr>
          <w:trHeight w:val="585"/>
        </w:trPr>
        <w:tc>
          <w:tcPr>
            <w:tcW w:w="2243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Создание собственного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индивидуального проекта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выбору.</w:t>
            </w:r>
          </w:p>
        </w:tc>
        <w:tc>
          <w:tcPr>
            <w:tcW w:w="352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585"/>
        </w:trPr>
        <w:tc>
          <w:tcPr>
            <w:tcW w:w="2243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Создание собственного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индивидуального проекта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выбору.</w:t>
            </w:r>
          </w:p>
        </w:tc>
        <w:tc>
          <w:tcPr>
            <w:tcW w:w="352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360"/>
        </w:trPr>
        <w:tc>
          <w:tcPr>
            <w:tcW w:w="2243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3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A2177B" w:rsidRDefault="005D0E0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Презентация итоговых проектов. Награждение.</w:t>
            </w:r>
          </w:p>
        </w:tc>
        <w:tc>
          <w:tcPr>
            <w:tcW w:w="352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A2177B" w:rsidRDefault="005D0E04" w:rsidP="00703536">
      <w:pPr>
        <w:pStyle w:val="2"/>
        <w:tabs>
          <w:tab w:val="left" w:pos="1575"/>
        </w:tabs>
        <w:rPr>
          <w:rFonts w:ascii="Times New Roman" w:eastAsia="Times New Roman" w:hAnsi="Times New Roman" w:cs="Times New Roman"/>
          <w:b/>
        </w:rPr>
      </w:pPr>
      <w:bookmarkStart w:id="9" w:name="_3dy6vkm" w:colFirst="0" w:colLast="0"/>
      <w:bookmarkEnd w:id="9"/>
      <w:r>
        <w:rPr>
          <w:rFonts w:ascii="Times New Roman" w:eastAsia="Times New Roman" w:hAnsi="Times New Roman" w:cs="Times New Roman"/>
          <w:b/>
        </w:rPr>
        <w:lastRenderedPageBreak/>
        <w:t>2–3 класс</w:t>
      </w:r>
    </w:p>
    <w:p w:rsidR="00A2177B" w:rsidRDefault="005D0E04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Общая характеристика курса</w:t>
      </w:r>
    </w:p>
    <w:p w:rsidR="00A2177B" w:rsidRDefault="005D0E04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Курсы для 2 и 3 классов будут реализованы абсолютно идентичными курсами. Возрастные отличия детей в данных классах небольшие, входные знания, по сути, одинаковы. </w:t>
      </w:r>
    </w:p>
    <w:p w:rsidR="00A2177B" w:rsidRDefault="005D0E04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Задачи данного курса — сформировать у учеников базовые навыки работы на компьютере, дать представление об устройстве компьютера, заложить основы алгоритмического мышления, развивать формирующееся у учеников 8–9 лет логическое мышление. </w:t>
      </w:r>
    </w:p>
    <w:p w:rsidR="00A2177B" w:rsidRDefault="005D0E04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этом курсе ученики научатся работать с файловой системой компьютера, работать с меню программ и операционной системы. Ученики освоят программы с простым интерфейсом: текстовый редактор «Блокнот» и графический редактор Paint. Отдельный модуль в середине курса посвящён основам логики и алгоритмов. Ученики выделяют различные признаки предметов и сравнивают их между собой, классифицируют предметы по заданным правилам, определяют истинность простых высказываний, составляют простые программы для исполнителя.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 протяжении второй половины курса ученики наряду с освоением новых тем выполняют задания на закрепление этих навыков. </w:t>
      </w:r>
    </w:p>
    <w:p w:rsidR="00A2177B" w:rsidRDefault="005D0E04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2177B" w:rsidRDefault="005D0E04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результате работы по курсу учащимися должны быть достигнуты следующие предметные результаты: </w:t>
      </w:r>
    </w:p>
    <w:p w:rsidR="00A2177B" w:rsidRDefault="005D0E04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2177B" w:rsidRDefault="005D0E04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формирование представления об информации и</w:t>
      </w:r>
    </w:p>
    <w:p w:rsidR="00A2177B" w:rsidRDefault="005D0E04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информационных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процессах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2177B" w:rsidRDefault="005D0E04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усвоение и применение базовых навыков работы с ПК</w:t>
      </w:r>
    </w:p>
    <w:p w:rsidR="00A2177B" w:rsidRDefault="005D0E04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работа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 файловой системой компьютера, с меню программ и операционной системы Windows);</w:t>
      </w:r>
    </w:p>
    <w:p w:rsidR="00A2177B" w:rsidRDefault="005D0E04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3)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знакомство с разными видами информации (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текстовая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A2177B" w:rsidRDefault="005D0E04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графическая, числовая, видео, аудио) и инструментами для работы с ней («Блокнот», PowerPoint);</w:t>
      </w:r>
    </w:p>
    <w:p w:rsidR="00A2177B" w:rsidRDefault="005D0E04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4)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формирование и развитие навыка составления блок-схем</w:t>
      </w:r>
    </w:p>
    <w:p w:rsidR="00A2177B" w:rsidRDefault="005D0E04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линейных, условных и циклических алгоритмов;</w:t>
      </w:r>
    </w:p>
    <w:p w:rsidR="00A2177B" w:rsidRDefault="005D0E04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5)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выделение, сравнение и классификация признаков</w:t>
      </w:r>
    </w:p>
    <w:p w:rsidR="00A2177B" w:rsidRDefault="005D0E04" w:rsidP="00625810">
      <w:pPr>
        <w:pBdr>
          <w:top w:val="nil"/>
          <w:left w:val="nil"/>
          <w:bottom w:val="nil"/>
          <w:right w:val="nil"/>
          <w:between w:val="nil"/>
        </w:pBdr>
        <w:tabs>
          <w:tab w:val="left" w:pos="7050"/>
        </w:tabs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предметов, определение истинности утверждений. </w:t>
      </w:r>
      <w:r w:rsidR="00625810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A2177B" w:rsidRDefault="005D0E04" w:rsidP="0062581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25810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a9"/>
        <w:tblW w:w="902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/>
      </w:tblPr>
      <w:tblGrid>
        <w:gridCol w:w="1862"/>
        <w:gridCol w:w="438"/>
        <w:gridCol w:w="2342"/>
        <w:gridCol w:w="4383"/>
      </w:tblGrid>
      <w:tr w:rsidR="00A2177B">
        <w:trPr>
          <w:trHeight w:val="935"/>
        </w:trPr>
        <w:tc>
          <w:tcPr>
            <w:tcW w:w="1862" w:type="dxa"/>
            <w:shd w:val="clear" w:color="auto" w:fill="F3F3F3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Название модуля</w:t>
            </w:r>
          </w:p>
        </w:tc>
        <w:tc>
          <w:tcPr>
            <w:tcW w:w="438" w:type="dxa"/>
            <w:shd w:val="clear" w:color="auto" w:fill="F3F3F3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342" w:type="dxa"/>
            <w:shd w:val="clear" w:color="auto" w:fill="F3F3F3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Название урока</w:t>
            </w:r>
          </w:p>
        </w:tc>
        <w:tc>
          <w:tcPr>
            <w:tcW w:w="4383" w:type="dxa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Характеристика видов деятельности</w:t>
            </w:r>
          </w:p>
        </w:tc>
      </w:tr>
      <w:tr w:rsidR="00A2177B">
        <w:trPr>
          <w:trHeight w:val="2715"/>
        </w:trPr>
        <w:tc>
          <w:tcPr>
            <w:tcW w:w="1862" w:type="dxa"/>
            <w:vMerge w:val="restart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Модуль 1.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Теория информации</w:t>
            </w:r>
          </w:p>
        </w:tc>
        <w:tc>
          <w:tcPr>
            <w:tcW w:w="43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4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Знакомство с кабинетом информатики.</w:t>
            </w:r>
          </w:p>
        </w:tc>
        <w:tc>
          <w:tcPr>
            <w:tcW w:w="4383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Аналитическая деятельность: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Изучить правила техники безопасности. Ознакомиться с понятиями «информация» и «информатика». Научиться использовать мышку и клавиатуру. Изучить понятия «информация» и «информационные процессы», способы восприятия информации. Изучить названия и назначения основных устройств компьютера. Научиться включать компьютер. Научиться менять раскладку клавиатуры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английскую. Познакомиться с программой Google Chrome и платформой для занятий.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Практическая деятельность: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A2177B" w:rsidRDefault="005D0E04" w:rsidP="006C7AE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Использовать мышку и набирать те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кст с кл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авиатуры. Определять способ восприятия видов информации с помощью различных органов чувств. Уметь классифицировать работу с информацией: хранение, передача, обработка. Создать аккаунт на платформе, научиться находить её в браузере Google Chrome, а также самостоятельно заходить на платформу. </w:t>
            </w:r>
          </w:p>
        </w:tc>
      </w:tr>
      <w:tr w:rsidR="00A2177B">
        <w:trPr>
          <w:trHeight w:val="1905"/>
        </w:trPr>
        <w:tc>
          <w:tcPr>
            <w:tcW w:w="1862" w:type="dxa"/>
            <w:vMerge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Что такое информация.</w:t>
            </w:r>
          </w:p>
        </w:tc>
        <w:tc>
          <w:tcPr>
            <w:tcW w:w="4383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1080"/>
        </w:trPr>
        <w:tc>
          <w:tcPr>
            <w:tcW w:w="1862" w:type="dxa"/>
            <w:vMerge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Виды информации.</w:t>
            </w:r>
          </w:p>
        </w:tc>
        <w:tc>
          <w:tcPr>
            <w:tcW w:w="4383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1905"/>
        </w:trPr>
        <w:tc>
          <w:tcPr>
            <w:tcW w:w="1862" w:type="dxa"/>
            <w:vMerge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Информационные процессы.</w:t>
            </w:r>
          </w:p>
        </w:tc>
        <w:tc>
          <w:tcPr>
            <w:tcW w:w="4383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1905"/>
        </w:trPr>
        <w:tc>
          <w:tcPr>
            <w:tcW w:w="1862" w:type="dxa"/>
            <w:vMerge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Компьютер и его части.</w:t>
            </w:r>
          </w:p>
        </w:tc>
        <w:tc>
          <w:tcPr>
            <w:tcW w:w="4383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1080"/>
        </w:trPr>
        <w:tc>
          <w:tcPr>
            <w:tcW w:w="1862" w:type="dxa"/>
            <w:vMerge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оценки знаний.</w:t>
            </w:r>
          </w:p>
        </w:tc>
        <w:tc>
          <w:tcPr>
            <w:tcW w:w="4383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915"/>
        </w:trPr>
        <w:tc>
          <w:tcPr>
            <w:tcW w:w="1862" w:type="dxa"/>
            <w:vMerge w:val="restart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Модуль 2.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Файлы. Папки. Текстовый редактор</w:t>
            </w: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Файлы и папки.</w:t>
            </w:r>
          </w:p>
        </w:tc>
        <w:tc>
          <w:tcPr>
            <w:tcW w:w="4383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Аналитическая деятельность: 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Изучить понятия «файл», «папка», «рабочий стол». Ознакомиться с программой «Блокнот». Изучить, как перемещать файлы и папки, создавать их, удалять, закрывать, открывать. Изучить, как скачивать файлы на ПК.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Практическая деятельность: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Открывать/закрывать, создавать/удалять, скачивать, перемещать файлы и папки. Уметь в «Блокноте» создать файл, открыть его и напечатать текст. Уметь удалять лишние символы, вводить заглавные буквы, пробел и начать новый абзац при помощи клавиатуры внутри текстового редактора.</w:t>
            </w:r>
          </w:p>
        </w:tc>
      </w:tr>
      <w:tr w:rsidR="00A2177B">
        <w:trPr>
          <w:trHeight w:val="765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Текстовый редактор.</w:t>
            </w:r>
          </w:p>
        </w:tc>
        <w:tc>
          <w:tcPr>
            <w:tcW w:w="438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1965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Текстовый редактор. Продолжение.</w:t>
            </w:r>
          </w:p>
        </w:tc>
        <w:tc>
          <w:tcPr>
            <w:tcW w:w="438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1365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Квест по файлам и папкам.</w:t>
            </w:r>
          </w:p>
        </w:tc>
        <w:tc>
          <w:tcPr>
            <w:tcW w:w="438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780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оценки знаний.</w:t>
            </w:r>
          </w:p>
        </w:tc>
        <w:tc>
          <w:tcPr>
            <w:tcW w:w="438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1275"/>
        </w:trPr>
        <w:tc>
          <w:tcPr>
            <w:tcW w:w="1862" w:type="dxa"/>
            <w:vMerge w:val="restart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Модуль 3.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Алгоритмы</w:t>
            </w: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Знакомство с алгоритмом и его свойствами.</w:t>
            </w:r>
          </w:p>
        </w:tc>
        <w:tc>
          <w:tcPr>
            <w:tcW w:w="4383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Аналитическая деятельность: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Изучить понятие «алгоритм» и его свойства. Изучить свойства линейных алгоритмов. Изучить понятие «объект» и его свойства. Узнать, что такое истинное высказывание.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Практическая деятельность: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Уметь решать задачи на выполнение алгоритма с роботом в лабиринте. Составлять линейные алгоритмы по тексту-описанию. Составлять алгоритм в паре: исполнитель и программист алгоритма. Выделять свойства объекта. Выделять объекты со схожими и отличающимися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свойствами. Классифицировать объекты по схожим свойствам. Выделять существенные свойства объектов. Определять истинность простых высказываний.</w:t>
            </w:r>
          </w:p>
        </w:tc>
      </w:tr>
      <w:tr w:rsidR="00A2177B">
        <w:trPr>
          <w:trHeight w:val="1305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Линейные алгоритмы. Усложнение.</w:t>
            </w:r>
          </w:p>
        </w:tc>
        <w:tc>
          <w:tcPr>
            <w:tcW w:w="438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915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Алгоритмы. Закрепление.</w:t>
            </w:r>
          </w:p>
        </w:tc>
        <w:tc>
          <w:tcPr>
            <w:tcW w:w="438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495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Введение в логику.</w:t>
            </w:r>
          </w:p>
        </w:tc>
        <w:tc>
          <w:tcPr>
            <w:tcW w:w="438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1305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Истинность простых высказываний.</w:t>
            </w:r>
          </w:p>
        </w:tc>
        <w:tc>
          <w:tcPr>
            <w:tcW w:w="438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915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Викторина «Алгоритмы».</w:t>
            </w:r>
          </w:p>
        </w:tc>
        <w:tc>
          <w:tcPr>
            <w:tcW w:w="438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 w:rsidTr="006C7AE7">
        <w:trPr>
          <w:trHeight w:val="590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оценки знаний.</w:t>
            </w:r>
          </w:p>
        </w:tc>
        <w:tc>
          <w:tcPr>
            <w:tcW w:w="438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2295"/>
        </w:trPr>
        <w:tc>
          <w:tcPr>
            <w:tcW w:w="1862" w:type="dxa"/>
            <w:vMerge w:val="restart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Модуль 4.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Устройство компьютера</w:t>
            </w: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Компьютер и обработка информации.</w:t>
            </w:r>
          </w:p>
        </w:tc>
        <w:tc>
          <w:tcPr>
            <w:tcW w:w="4383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Аналитическая деятельность: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Изучить понятие «компьютер» как средство работы с информацией. Научиться распознавать разные устройства компьютера и их функции. Изучить понятие «операционная система». Ознакомиться с программами «Блокнот», калькулятор, браузер; как находить программу через меню «Пуск». Изучить классификацию компьютеров. Повторить темы модуля 3 «Алгоритмы», через ранее разобранные в 3 модуле задачи на программирование в Blockly. 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Практическая деятельность: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Уметь определять тип информационного процесса, способ восприятия информации. Определять устройства компьютера, распознавать их внешний вид и предназначение. Определять, какое устройство нужно для выполнения разных задач. Уметь работать в программах «Блокнот», калькулятор и браузер. Найти необходимые программы в меню «Пуск». Определять виды персональных компьютеров. Делить компьютеры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мобильные и стационарные.</w:t>
            </w:r>
          </w:p>
        </w:tc>
      </w:tr>
      <w:tr w:rsidR="00A2177B">
        <w:trPr>
          <w:trHeight w:val="1620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Аппаратное устройство.</w:t>
            </w:r>
          </w:p>
        </w:tc>
        <w:tc>
          <w:tcPr>
            <w:tcW w:w="438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1605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Программное обеспечение.</w:t>
            </w:r>
          </w:p>
        </w:tc>
        <w:tc>
          <w:tcPr>
            <w:tcW w:w="438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1620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с окном программы.</w:t>
            </w:r>
          </w:p>
        </w:tc>
        <w:tc>
          <w:tcPr>
            <w:tcW w:w="438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915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Виды компьютеров.</w:t>
            </w:r>
          </w:p>
        </w:tc>
        <w:tc>
          <w:tcPr>
            <w:tcW w:w="438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915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оценки знаний.</w:t>
            </w:r>
          </w:p>
        </w:tc>
        <w:tc>
          <w:tcPr>
            <w:tcW w:w="438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1185"/>
        </w:trPr>
        <w:tc>
          <w:tcPr>
            <w:tcW w:w="1862" w:type="dxa"/>
            <w:vMerge w:val="restart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Модуль 5.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в графическом редакторе</w:t>
            </w: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Повторение. Виды информации. Алгоритмы в Blockly.</w:t>
            </w:r>
          </w:p>
        </w:tc>
        <w:tc>
          <w:tcPr>
            <w:tcW w:w="4383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Аналитическая деятельность: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Повторить понятие «информация» и способы её восприятия и представления. Ознакомиться с графическим редактором Paint и его функционалом. Изучить процесс создания рисунка в графическом редакторе. Повторить темы модуля 3 «Алгоритмы», через ранее разобранные в 3 модуле задачи на программирование в Blockly. 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Практическая деятельность:</w:t>
            </w:r>
          </w:p>
          <w:p w:rsidR="00A2177B" w:rsidRDefault="005D0E04" w:rsidP="006C7AE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Определять способ восприятия и способ представления информации. Определять различие между разными классификациями информации. Создавать файл и работать с ним в графическом редакторе. Использовать в Paint инструменты «Цвет», «Фигуры» и «Заливка». Использовать в Paint «Ластик», «Текст», «Кисти». Определять последовательность действий для создания рисунка в графическом редакторе и уметь его создавать. Уметь создавать собственный проект (рисунок) в Paint и презентовать его. </w:t>
            </w:r>
          </w:p>
        </w:tc>
      </w:tr>
      <w:tr w:rsidR="00A2177B">
        <w:trPr>
          <w:trHeight w:val="1695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Знакомство с графическим редактором.</w:t>
            </w:r>
          </w:p>
        </w:tc>
        <w:tc>
          <w:tcPr>
            <w:tcW w:w="438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675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Создаём рисунок.</w:t>
            </w:r>
          </w:p>
        </w:tc>
        <w:tc>
          <w:tcPr>
            <w:tcW w:w="438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1200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Создаём рисунок. Продолжение.</w:t>
            </w:r>
          </w:p>
        </w:tc>
        <w:tc>
          <w:tcPr>
            <w:tcW w:w="438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1695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Проектный урок «Новое устройство компьютера».</w:t>
            </w:r>
          </w:p>
        </w:tc>
        <w:tc>
          <w:tcPr>
            <w:tcW w:w="438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1200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Презентация проектов.</w:t>
            </w:r>
          </w:p>
        </w:tc>
        <w:tc>
          <w:tcPr>
            <w:tcW w:w="438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675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оценки знаний.</w:t>
            </w:r>
          </w:p>
        </w:tc>
        <w:tc>
          <w:tcPr>
            <w:tcW w:w="438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2295"/>
        </w:trPr>
        <w:tc>
          <w:tcPr>
            <w:tcW w:w="1862" w:type="dxa"/>
            <w:vMerge w:val="restart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Модуль 6.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Систематизация знаний</w:t>
            </w: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Повторение. Устройство компьютера. </w:t>
            </w:r>
          </w:p>
        </w:tc>
        <w:tc>
          <w:tcPr>
            <w:tcW w:w="4383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Аналитическая деятельность: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Обсудить дополнительные периферийные устройства компьютера, в частности, как они выглядят и их назначение. Вспомнить устройства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компьютера и его характеристики. Повторить понятие «линейный алгоритм» через ранее разобранные в 3 модуле задачи на программирование в Blockly. 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Практическая деятельность: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Определять, какое устройство нужно для выполнения разных задач. Составлять программы для заданного исполнителя. Составлять линейные алгоритмы и определять их особенности. Выделять объекты со схожими свойствами в группе объектов. Определять истинность простых высказываний. Уметь придумать и выполнить личный проект с лабиринтом и его прохождением. Уметь презентовать личный проект.</w:t>
            </w:r>
          </w:p>
        </w:tc>
      </w:tr>
      <w:tr w:rsidR="00A2177B">
        <w:trPr>
          <w:trHeight w:val="1620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Повторение. Алгоритмы в Blockly. </w:t>
            </w:r>
          </w:p>
        </w:tc>
        <w:tc>
          <w:tcPr>
            <w:tcW w:w="438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915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Проектный урок.</w:t>
            </w:r>
          </w:p>
        </w:tc>
        <w:tc>
          <w:tcPr>
            <w:tcW w:w="438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1620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Презентация проектов.</w:t>
            </w:r>
          </w:p>
        </w:tc>
        <w:tc>
          <w:tcPr>
            <w:tcW w:w="438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915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оценки знаний.</w:t>
            </w:r>
          </w:p>
        </w:tc>
        <w:tc>
          <w:tcPr>
            <w:tcW w:w="438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2177B" w:rsidRDefault="005D0E04">
      <w:pPr>
        <w:pStyle w:val="2"/>
        <w:rPr>
          <w:rFonts w:ascii="Times New Roman" w:eastAsia="Times New Roman" w:hAnsi="Times New Roman" w:cs="Times New Roman"/>
          <w:b/>
        </w:rPr>
      </w:pPr>
      <w:bookmarkStart w:id="10" w:name="_1t3h5sf" w:colFirst="0" w:colLast="0"/>
      <w:bookmarkEnd w:id="10"/>
      <w:r>
        <w:rPr>
          <w:rFonts w:ascii="Times New Roman" w:eastAsia="Times New Roman" w:hAnsi="Times New Roman" w:cs="Times New Roman"/>
          <w:b/>
        </w:rPr>
        <w:t>4 класс</w:t>
      </w:r>
    </w:p>
    <w:p w:rsidR="00A2177B" w:rsidRDefault="005D0E04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Общая характеристика курса</w:t>
      </w:r>
    </w:p>
    <w:p w:rsidR="00A2177B" w:rsidRDefault="005D0E04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Курс 4 класса также начинается с вводного модуля, задача которого — дать ученикам знания и умения, необходимые для успешной работы в течение года: представление об информации и информационных процессах, базовые навыки работы с файловой системой и компьютерными программами. </w:t>
      </w:r>
    </w:p>
    <w:p w:rsidR="00A2177B" w:rsidRDefault="005D0E04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отличие от курса 2–3 класса, в этом курсе вводный материал даётся в более сжатой форме и с небольшими дополнениями. При переходе учеников из 3 в 4 класс данный модуль выполняет роль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вводного</w:t>
      </w:r>
      <w:proofErr w:type="gramEnd"/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повторения. </w:t>
      </w:r>
    </w:p>
    <w:p w:rsidR="00A2177B" w:rsidRDefault="005D0E04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Освоение темы «Алгоритмы» происходит на более сложном уровне: ученики составляют и анализируют блок-схемы, составляют и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анализируют циклические алгоритмы. Дети знакомятся со средой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программирования Scratch, составляют в ней простые программы. Объём изученных команд позволяет создать несложную анимированную открытку.</w:t>
      </w:r>
    </w:p>
    <w:p w:rsidR="00A2177B" w:rsidRDefault="005D0E04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этом курсе, в отличие от курса 2–3 класса, предпочтение отдаётся не графическому редактору, а редактору презентаций. Редактор презентаций позволяет ученикам работать одновременно и с графической, и с текстовой информацией; позволяет получить практический навык создания презентаций, который будет применён и на других школьных предметах при выполнении подготовки докладов и выступлений. Ученики будут работать с редактором презентаций с 4 по 6 класс. Освоение этого инструмента основано на принципе спирального обучения, при котором ученики возвращаются к изученной теме через определённый промежуток времени, чтобы освоить её на более продвинутом уровне. </w:t>
      </w:r>
    </w:p>
    <w:p w:rsidR="00A2177B" w:rsidRDefault="005D0E04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4-м классе ученики знакомятся с базовым функционалом редактора презентаций: создание и оформление слайдов по заданным правилам, добавление и обработка изображений. В курсе 5–6 класса ученики будут решать более сложные задачи по работе с информацией в редакторе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презентаций. 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результате работы по курсу учащимися должны быть достигнуты следующие предметные результаты: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формирование представления об информации и информационных процессах;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усвоение и применение базовых навыков работы с ПК 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работа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 файловой системой компьютера, с меню программ и операционной системы Windows);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3)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формирование и развитие навыка составления и анализа блок-схем линейных, условных и циклических алгоритмов;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4)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знакомство с виртуальной средой программирования через приложение Scratch;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5)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формирование и развитие навыка создания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простых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интерактивов помощи визуальной среды программирования Scratch;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6)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формирования развития навыка создания мультимедийных объектов, текстовых документов и презентаций;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7)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знакомство с базовым функционалом редактора презентаций.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tbl>
      <w:tblPr>
        <w:tblStyle w:val="aa"/>
        <w:tblW w:w="902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/>
      </w:tblPr>
      <w:tblGrid>
        <w:gridCol w:w="1862"/>
        <w:gridCol w:w="424"/>
        <w:gridCol w:w="2342"/>
        <w:gridCol w:w="4397"/>
      </w:tblGrid>
      <w:tr w:rsidR="00A2177B">
        <w:trPr>
          <w:trHeight w:val="935"/>
        </w:trPr>
        <w:tc>
          <w:tcPr>
            <w:tcW w:w="1862" w:type="dxa"/>
            <w:shd w:val="clear" w:color="auto" w:fill="F3F3F3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Название модуля</w:t>
            </w:r>
          </w:p>
        </w:tc>
        <w:tc>
          <w:tcPr>
            <w:tcW w:w="424" w:type="dxa"/>
            <w:shd w:val="clear" w:color="auto" w:fill="F3F3F3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342" w:type="dxa"/>
            <w:shd w:val="clear" w:color="auto" w:fill="F3F3F3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Название урока</w:t>
            </w:r>
          </w:p>
        </w:tc>
        <w:tc>
          <w:tcPr>
            <w:tcW w:w="4397" w:type="dxa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Характеристика видов деятельности</w:t>
            </w:r>
          </w:p>
        </w:tc>
      </w:tr>
      <w:tr w:rsidR="00A2177B">
        <w:trPr>
          <w:trHeight w:val="4755"/>
        </w:trPr>
        <w:tc>
          <w:tcPr>
            <w:tcW w:w="1862" w:type="dxa"/>
            <w:vMerge w:val="restart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Модуль 1.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Введение в ИКТ</w:t>
            </w:r>
          </w:p>
        </w:tc>
        <w:tc>
          <w:tcPr>
            <w:tcW w:w="42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Знакомство с кабинетом информатики. Знакомство с платформой «Алгоритмики».</w:t>
            </w:r>
          </w:p>
        </w:tc>
        <w:tc>
          <w:tcPr>
            <w:tcW w:w="4397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Аналитическая деятельность: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Изучить правила техники безопасности. Ознакомиться с понятиями «информация» и «информатика». Научиться использовать мышку и клавиатуру. Изучить понятия «информация» и «информационные процессы», способы восприятия информации. Изучить названия и назначение основных устройств компьютера. Научиться включать компьютер. Научиться менять раскладку клавиатуры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английскую. Познакомиться с программой Google Chrome и платформой для занятий.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Практическая деятельность: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Использовать мышку и набирать те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кст с кл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авиатуры. Определять способ восприятия видов информации с помощью различных органов чувств. Уметь классифицировать работу с информацией: хранение, передача, обработка. Создать аккаунт на платформе, научиться находить её в браузере Google Chrome, а также самостоятельно заходить на платформу.</w:t>
            </w:r>
          </w:p>
        </w:tc>
      </w:tr>
      <w:tr w:rsidR="00A2177B">
        <w:trPr>
          <w:trHeight w:val="2520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Виды информации. Информационные процессы.</w:t>
            </w:r>
          </w:p>
        </w:tc>
        <w:tc>
          <w:tcPr>
            <w:tcW w:w="4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975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Файлы и папки.</w:t>
            </w:r>
          </w:p>
        </w:tc>
        <w:tc>
          <w:tcPr>
            <w:tcW w:w="4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1005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Текстовый редактор.</w:t>
            </w:r>
          </w:p>
        </w:tc>
        <w:tc>
          <w:tcPr>
            <w:tcW w:w="4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1005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оценки знаний.</w:t>
            </w:r>
          </w:p>
        </w:tc>
        <w:tc>
          <w:tcPr>
            <w:tcW w:w="4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1440"/>
        </w:trPr>
        <w:tc>
          <w:tcPr>
            <w:tcW w:w="1862" w:type="dxa"/>
            <w:vMerge w:val="restart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Модуль 2.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Алгоритмы. Введение в Scratch</w:t>
            </w:r>
          </w:p>
        </w:tc>
        <w:tc>
          <w:tcPr>
            <w:tcW w:w="42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Блок-схемы.</w:t>
            </w:r>
          </w:p>
        </w:tc>
        <w:tc>
          <w:tcPr>
            <w:tcW w:w="4397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Аналитическая деятельность: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Изучить способ записи алгоритмов в виде блок-схем: преимущества, структура, назначение основных блоков. Изучение понятия «алгоритм», «программы», «язык программирования». Изучение свойств линейного алгоритма, относительность команд «Налево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/Н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аправо». Ознакомиться с интерфейсом Scratch. Изучить понятие «среда программирования». Изучить команды: «При нажатии на флажок», «Говорить», «Сменить костюм», «Ждать», «Показаться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\С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прятаться». Научить собирать простые скрипты с помощью команд в среде программирования Scratch.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Практическая деятельность: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Уметь рисовать блок-схемы. Уметь составлять программы на платформе с выполнением программы исполнителем. Уметь добавлять/удалять спрайты, фоны, изменять вручную размер, повороты, положение спрайта на сцене в Scratch. Написание скрипта в Scratch. Создание собственных проектов в Scratch с применением изученных команд, а также с последовательным выполнением скриптов двумя спрайтами.</w:t>
            </w:r>
          </w:p>
        </w:tc>
      </w:tr>
      <w:tr w:rsidR="00A2177B">
        <w:trPr>
          <w:trHeight w:val="2565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Алгоритмы. Языки программирования.</w:t>
            </w:r>
          </w:p>
        </w:tc>
        <w:tc>
          <w:tcPr>
            <w:tcW w:w="4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1440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Scratch. Знакомство.</w:t>
            </w:r>
          </w:p>
        </w:tc>
        <w:tc>
          <w:tcPr>
            <w:tcW w:w="4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1440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Scratch. Скрипты.</w:t>
            </w:r>
          </w:p>
        </w:tc>
        <w:tc>
          <w:tcPr>
            <w:tcW w:w="4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2565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Scratch. Скрипты. Закрепление.</w:t>
            </w:r>
          </w:p>
        </w:tc>
        <w:tc>
          <w:tcPr>
            <w:tcW w:w="4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1455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оценки знаний.</w:t>
            </w:r>
          </w:p>
        </w:tc>
        <w:tc>
          <w:tcPr>
            <w:tcW w:w="4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1020"/>
        </w:trPr>
        <w:tc>
          <w:tcPr>
            <w:tcW w:w="1862" w:type="dxa"/>
            <w:vMerge w:val="restart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Модуль 3.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Scratch. Продолжение</w:t>
            </w:r>
          </w:p>
        </w:tc>
        <w:tc>
          <w:tcPr>
            <w:tcW w:w="42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Scratch. Циклы.</w:t>
            </w:r>
          </w:p>
        </w:tc>
        <w:tc>
          <w:tcPr>
            <w:tcW w:w="4397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Аналитическая деятельность: Вспомнить понятия «алгоритм» и «язык программирования». Изучить понятия «цикл», «циклический алгоритм». Познакомиться с процессом составления программ с циклом из команд, имеющихся в языке программирования. Изучить понятия «угол», «градусная мера»; научиться выполнять действия «поворот по часовой стрелке» и «поворот против часовой стрелки» с позиции робота-исполнителя. Научиться анимировать движения в Scratch при помощи шагов и поворотов. Изучить понятия «цикл», «поворот», «движение». Изучить этапы создания проекта — от идеи и цели к законченному продукту.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Практическая деятельность: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Уметь читать циклический алгоритм. Использовать цикл при составлении алгоритмов. Выполнять циклический алгоритм самому. Уметь составлять скрипт с поворотом в Scratch. Уметь перемещать спрайты в Scratch. Создание собственного интерактивного проекта в Scratch.</w:t>
            </w:r>
          </w:p>
        </w:tc>
      </w:tr>
      <w:tr w:rsidR="00A2177B">
        <w:trPr>
          <w:trHeight w:val="1800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Scratch. Повороты и вращение.</w:t>
            </w:r>
          </w:p>
        </w:tc>
        <w:tc>
          <w:tcPr>
            <w:tcW w:w="4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1815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Scratch. Повороты и движение.</w:t>
            </w:r>
          </w:p>
        </w:tc>
        <w:tc>
          <w:tcPr>
            <w:tcW w:w="4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2595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Закрепление: циклы, повороты и движение.</w:t>
            </w:r>
          </w:p>
        </w:tc>
        <w:tc>
          <w:tcPr>
            <w:tcW w:w="4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1020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 «Открытка».</w:t>
            </w:r>
          </w:p>
        </w:tc>
        <w:tc>
          <w:tcPr>
            <w:tcW w:w="4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1035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оценки знаний.</w:t>
            </w:r>
          </w:p>
        </w:tc>
        <w:tc>
          <w:tcPr>
            <w:tcW w:w="4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2385"/>
        </w:trPr>
        <w:tc>
          <w:tcPr>
            <w:tcW w:w="1862" w:type="dxa"/>
            <w:vMerge w:val="restart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Модуль 4.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Редактор презентаций</w:t>
            </w:r>
          </w:p>
        </w:tc>
        <w:tc>
          <w:tcPr>
            <w:tcW w:w="42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Знакомство с редактором презентаций.</w:t>
            </w:r>
          </w:p>
        </w:tc>
        <w:tc>
          <w:tcPr>
            <w:tcW w:w="4397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Аналитическая деятельность: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Изучить понятие «презентация», её преимущества перед чтением текста, узнать про структуру презентации. Изучить виды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информации, с которой может работать компьютер. Научиться работать со слайдами презентацией (перемещение, удаление, создание и др.). Научиться работать с объектом презентации на примере изображения, создавать презентации с помощью макета. Научиться, как искать изображения в Интернете, скачивать и использовать в презентации. Изучить этапы работы над проектом «Открытка» в Scratch.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Практическая деятельность:</w:t>
            </w:r>
          </w:p>
          <w:p w:rsidR="00A2177B" w:rsidRDefault="005D0E04" w:rsidP="006C7AE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Уметь скачивать, открывать файл с презентацией, редактировать и сохранять изменения. Уметь работать со слайдами и объектами на слайдах. Уметь скачивать изображение в Интернете и использовать их при создании презентаций. Умение структурировано подойти к созданию проекта в Scratch и выполнить его. Умение оценивать работы других учеников и давать обратную связь. </w:t>
            </w:r>
          </w:p>
        </w:tc>
      </w:tr>
      <w:tr w:rsidR="00A2177B">
        <w:trPr>
          <w:trHeight w:val="960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Объекты на слайде.</w:t>
            </w:r>
          </w:p>
        </w:tc>
        <w:tc>
          <w:tcPr>
            <w:tcW w:w="4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1665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Оформление слайдов.</w:t>
            </w:r>
          </w:p>
        </w:tc>
        <w:tc>
          <w:tcPr>
            <w:tcW w:w="4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1695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Оформление презентаций.</w:t>
            </w:r>
          </w:p>
        </w:tc>
        <w:tc>
          <w:tcPr>
            <w:tcW w:w="4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945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Проект.</w:t>
            </w:r>
          </w:p>
        </w:tc>
        <w:tc>
          <w:tcPr>
            <w:tcW w:w="4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1680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Презентация проектов.</w:t>
            </w:r>
          </w:p>
        </w:tc>
        <w:tc>
          <w:tcPr>
            <w:tcW w:w="4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960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оценки знаний.</w:t>
            </w:r>
          </w:p>
        </w:tc>
        <w:tc>
          <w:tcPr>
            <w:tcW w:w="4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1065"/>
        </w:trPr>
        <w:tc>
          <w:tcPr>
            <w:tcW w:w="1862" w:type="dxa"/>
            <w:vMerge w:val="restart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Модуль 5.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Устройство компьютера</w:t>
            </w:r>
          </w:p>
        </w:tc>
        <w:tc>
          <w:tcPr>
            <w:tcW w:w="42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Компьютер и обработка информации.</w:t>
            </w:r>
          </w:p>
        </w:tc>
        <w:tc>
          <w:tcPr>
            <w:tcW w:w="4397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Аналитическая деятельность: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Изучить алгоритм определения типа информационного процесса. Изучить процесс получение информации компьютером. Разобрать основные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периферийные устройства. Изучить понятие «периферийные устройства» с точки зрения разделения на устройства ввода и вывода информации. Изучить понятие «программы», «операционная система» как программа. Разобрать операционную систему Windows. Изучить пошаговое создание проекта — от идеи и цели к законченному продукту. 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Практическая деятельность:</w:t>
            </w:r>
          </w:p>
          <w:p w:rsidR="00A2177B" w:rsidRDefault="005D0E04" w:rsidP="006C7AE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Уметь определять тип информационного процесса. Научиться определять, какое устройство нужно для выполнения разных задач. Уметь распознавать устройства компьютера: их вид и назначение. Уметь различать устройства ввода, вывода информации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меть найти необходимую программу на компьютере и понимать, для чего она нужна. Уметь создать собственную презентацию по одному из устройств компьютера. Уметь находить необходимую информацию по теме в Интернете.</w:t>
            </w:r>
          </w:p>
        </w:tc>
      </w:tr>
      <w:tr w:rsidR="00A2177B">
        <w:trPr>
          <w:trHeight w:val="1065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устройства компьютера.</w:t>
            </w:r>
          </w:p>
        </w:tc>
        <w:tc>
          <w:tcPr>
            <w:tcW w:w="4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1065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Периферийные устройства компьютера</w:t>
            </w:r>
          </w:p>
        </w:tc>
        <w:tc>
          <w:tcPr>
            <w:tcW w:w="4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1065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Программное обеспечение компьютера.</w:t>
            </w:r>
          </w:p>
        </w:tc>
        <w:tc>
          <w:tcPr>
            <w:tcW w:w="4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735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 «Новое устройство».</w:t>
            </w:r>
          </w:p>
        </w:tc>
        <w:tc>
          <w:tcPr>
            <w:tcW w:w="4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420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оценки знаний.</w:t>
            </w:r>
          </w:p>
        </w:tc>
        <w:tc>
          <w:tcPr>
            <w:tcW w:w="4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1065"/>
        </w:trPr>
        <w:tc>
          <w:tcPr>
            <w:tcW w:w="1862" w:type="dxa"/>
            <w:vMerge w:val="restart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Модуль 6.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Систематизация знаний</w:t>
            </w:r>
          </w:p>
        </w:tc>
        <w:tc>
          <w:tcPr>
            <w:tcW w:w="42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Повторение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пройденного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Викторина.</w:t>
            </w:r>
          </w:p>
        </w:tc>
        <w:tc>
          <w:tcPr>
            <w:tcW w:w="4397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Аналитическая деятельность: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Вспомнить</w:t>
            </w:r>
            <w:r>
              <w:rPr>
                <w:rFonts w:ascii="Montserrat" w:eastAsia="Montserrat" w:hAnsi="Montserrat" w:cs="Montserrat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понятия «алгоритм», «программа», «цикл», «поворот», «движение», «цикл», «поворот», «движение». Вспомнить среду Scratch и написание в ней алгоритмов. Повторить шаги создания проекта. </w:t>
            </w:r>
          </w:p>
          <w:p w:rsidR="00A2177B" w:rsidRDefault="00A2177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Практическая деятельность:</w:t>
            </w:r>
          </w:p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Умение решать задачи с циклическим алгоритмом, командами «Поворот» и «Движение»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оздать карту знаний по информатике. Уметь формулировать цель, идею проекта и выполнять её по плану. </w:t>
            </w:r>
          </w:p>
        </w:tc>
      </w:tr>
      <w:tr w:rsidR="00A2177B">
        <w:trPr>
          <w:trHeight w:val="420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Повторение. Scratch.</w:t>
            </w:r>
          </w:p>
        </w:tc>
        <w:tc>
          <w:tcPr>
            <w:tcW w:w="4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735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 «Чему я научился за год».</w:t>
            </w:r>
          </w:p>
        </w:tc>
        <w:tc>
          <w:tcPr>
            <w:tcW w:w="4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77B">
        <w:trPr>
          <w:trHeight w:val="420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2177B" w:rsidRDefault="005D0E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Урок оценки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знаний.</w:t>
            </w:r>
          </w:p>
        </w:tc>
        <w:tc>
          <w:tcPr>
            <w:tcW w:w="439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A2177B" w:rsidRDefault="00A2177B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A2177B" w:rsidRDefault="005D0E04" w:rsidP="00625810">
      <w:pPr>
        <w:pStyle w:val="1"/>
        <w:spacing w:before="0" w:after="0" w:line="240" w:lineRule="auto"/>
        <w:rPr>
          <w:b/>
          <w:sz w:val="32"/>
          <w:szCs w:val="32"/>
        </w:rPr>
      </w:pPr>
      <w:bookmarkStart w:id="11" w:name="_fr96vqscxtpz" w:colFirst="0" w:colLast="0"/>
      <w:bookmarkEnd w:id="11"/>
      <w:r>
        <w:rPr>
          <w:sz w:val="28"/>
          <w:szCs w:val="28"/>
        </w:rPr>
        <w:t xml:space="preserve"> </w:t>
      </w:r>
      <w:r>
        <w:rPr>
          <w:b/>
          <w:sz w:val="32"/>
          <w:szCs w:val="32"/>
        </w:rPr>
        <w:t>Ресурсное обеспечение</w:t>
      </w:r>
    </w:p>
    <w:p w:rsidR="00A2177B" w:rsidRDefault="00A2177B" w:rsidP="00625810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b"/>
        <w:tblW w:w="902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/>
      </w:tblPr>
      <w:tblGrid>
        <w:gridCol w:w="1007"/>
        <w:gridCol w:w="8018"/>
      </w:tblGrid>
      <w:tr w:rsidR="00A2177B">
        <w:trPr>
          <w:trHeight w:val="545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 w:rsidP="006258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8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 w:rsidP="006258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учебного оборудования</w:t>
            </w:r>
          </w:p>
        </w:tc>
      </w:tr>
      <w:tr w:rsidR="00A2177B">
        <w:trPr>
          <w:trHeight w:val="545"/>
        </w:trPr>
        <w:tc>
          <w:tcPr>
            <w:tcW w:w="10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 w:rsidP="006258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 w:rsidP="006258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Учебно-методическое обеспечение:</w:t>
            </w:r>
          </w:p>
        </w:tc>
      </w:tr>
      <w:tr w:rsidR="00A2177B">
        <w:trPr>
          <w:trHeight w:val="1655"/>
        </w:trPr>
        <w:tc>
          <w:tcPr>
            <w:tcW w:w="10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 w:rsidP="006258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 w:rsidP="00625810">
            <w:pPr>
              <w:spacing w:line="240" w:lineRule="auto"/>
              <w:ind w:firstLine="4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●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Презентация для урока</w:t>
            </w:r>
          </w:p>
          <w:p w:rsidR="00A2177B" w:rsidRDefault="005D0E04" w:rsidP="00625810">
            <w:pPr>
              <w:spacing w:line="240" w:lineRule="auto"/>
              <w:ind w:firstLine="4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●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Методическое пособие для учителя</w:t>
            </w:r>
          </w:p>
          <w:p w:rsidR="00A2177B" w:rsidRDefault="005D0E04" w:rsidP="00625810">
            <w:pPr>
              <w:spacing w:line="240" w:lineRule="auto"/>
              <w:ind w:firstLine="4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●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Видеометодичка для учителя</w:t>
            </w:r>
          </w:p>
          <w:p w:rsidR="00A2177B" w:rsidRDefault="005D0E04" w:rsidP="00625810">
            <w:pPr>
              <w:spacing w:line="240" w:lineRule="auto"/>
              <w:ind w:firstLine="4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●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Задание на платформе для учеников</w:t>
            </w:r>
          </w:p>
        </w:tc>
      </w:tr>
      <w:tr w:rsidR="00A2177B">
        <w:trPr>
          <w:trHeight w:val="545"/>
        </w:trPr>
        <w:tc>
          <w:tcPr>
            <w:tcW w:w="10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 w:rsidP="006258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 w:rsidP="006258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Учебное оборудование</w:t>
            </w:r>
          </w:p>
        </w:tc>
      </w:tr>
      <w:tr w:rsidR="00A2177B">
        <w:trPr>
          <w:trHeight w:val="725"/>
        </w:trPr>
        <w:tc>
          <w:tcPr>
            <w:tcW w:w="10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 w:rsidP="006258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 w:rsidP="0062581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Классная меловая/маркерная доска/флипчарт</w:t>
            </w:r>
          </w:p>
        </w:tc>
      </w:tr>
      <w:tr w:rsidR="00A2177B">
        <w:trPr>
          <w:trHeight w:val="545"/>
        </w:trPr>
        <w:tc>
          <w:tcPr>
            <w:tcW w:w="10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 w:rsidP="006258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 w:rsidP="006258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Технические средства</w:t>
            </w:r>
          </w:p>
        </w:tc>
      </w:tr>
      <w:tr w:rsidR="00A2177B">
        <w:trPr>
          <w:trHeight w:val="995"/>
        </w:trPr>
        <w:tc>
          <w:tcPr>
            <w:tcW w:w="10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 w:rsidP="006258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 w:rsidP="00625810">
            <w:pPr>
              <w:spacing w:line="240" w:lineRule="auto"/>
              <w:ind w:hanging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●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ab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Компьютер</w:t>
            </w:r>
          </w:p>
          <w:p w:rsidR="00A2177B" w:rsidRDefault="005D0E04" w:rsidP="00625810">
            <w:pPr>
              <w:spacing w:line="240" w:lineRule="auto"/>
              <w:ind w:hanging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●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ab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Мультимедийный проектор</w:t>
            </w:r>
          </w:p>
        </w:tc>
      </w:tr>
      <w:tr w:rsidR="00A2177B">
        <w:trPr>
          <w:trHeight w:val="545"/>
        </w:trPr>
        <w:tc>
          <w:tcPr>
            <w:tcW w:w="10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 w:rsidP="006258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 w:rsidP="006258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Программное обеспечение</w:t>
            </w:r>
          </w:p>
        </w:tc>
      </w:tr>
      <w:tr w:rsidR="00A2177B">
        <w:trPr>
          <w:trHeight w:val="1820"/>
        </w:trPr>
        <w:tc>
          <w:tcPr>
            <w:tcW w:w="10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 w:rsidP="006258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 w:rsidP="00625810">
            <w:pPr>
              <w:spacing w:line="240" w:lineRule="auto"/>
              <w:ind w:hanging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●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ab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 Windows 7 и более новые версии</w:t>
            </w:r>
          </w:p>
          <w:p w:rsidR="00A2177B" w:rsidRDefault="005D0E04" w:rsidP="00625810">
            <w:pPr>
              <w:spacing w:line="240" w:lineRule="auto"/>
              <w:ind w:hanging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●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ab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Google Chrome</w:t>
            </w:r>
          </w:p>
          <w:p w:rsidR="00A2177B" w:rsidRDefault="005D0E04" w:rsidP="00625810">
            <w:pPr>
              <w:spacing w:line="240" w:lineRule="auto"/>
              <w:ind w:hanging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●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ab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«Блокнот»</w:t>
            </w:r>
          </w:p>
          <w:p w:rsidR="00A2177B" w:rsidRDefault="005D0E04" w:rsidP="00625810">
            <w:pPr>
              <w:spacing w:line="240" w:lineRule="auto"/>
              <w:ind w:hanging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●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ab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MS PowerPoint</w:t>
            </w:r>
          </w:p>
          <w:p w:rsidR="00A2177B" w:rsidRDefault="005D0E04" w:rsidP="00625810">
            <w:pPr>
              <w:spacing w:line="240" w:lineRule="auto"/>
              <w:ind w:hanging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●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ab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Scratch (на платформе «Алгоритмики»)</w:t>
            </w:r>
          </w:p>
        </w:tc>
      </w:tr>
    </w:tbl>
    <w:p w:rsidR="006C7AE7" w:rsidRDefault="006C7AE7" w:rsidP="00625810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6C7AE7" w:rsidRDefault="006C7AE7" w:rsidP="00625810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A2177B" w:rsidRDefault="005D0E04" w:rsidP="00625810">
      <w:pPr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</w:t>
      </w:r>
      <w:bookmarkStart w:id="12" w:name="_radokl9cca2h" w:colFirst="0" w:colLast="0"/>
      <w:bookmarkStart w:id="13" w:name="_w071ojkrxk2h" w:colFirst="0" w:colLast="0"/>
      <w:bookmarkEnd w:id="12"/>
      <w:bookmarkEnd w:id="13"/>
      <w:r>
        <w:rPr>
          <w:rFonts w:ascii="Times New Roman" w:eastAsia="Times New Roman" w:hAnsi="Times New Roman" w:cs="Times New Roman"/>
          <w:b/>
          <w:sz w:val="32"/>
          <w:szCs w:val="32"/>
        </w:rPr>
        <w:t>Критерии оценивания достижений учащихся</w:t>
      </w:r>
    </w:p>
    <w:p w:rsidR="00A2177B" w:rsidRDefault="005D0E04" w:rsidP="00625810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Текущее оценивание на уроках</w:t>
      </w:r>
    </w:p>
    <w:p w:rsidR="00A2177B" w:rsidRDefault="005D0E04">
      <w:pPr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ученик выполнил задание в соответствии с поставленной целью и задачами;</w:t>
      </w:r>
    </w:p>
    <w:p w:rsidR="00A2177B" w:rsidRDefault="005D0E04">
      <w:pPr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работа соответствует изначально заявленным требованиям и условиям;</w:t>
      </w:r>
    </w:p>
    <w:p w:rsidR="00A2177B" w:rsidRDefault="005D0E04">
      <w:pPr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ученик следовал плану в достижения цели (проект);</w:t>
      </w:r>
    </w:p>
    <w:p w:rsidR="00A2177B" w:rsidRDefault="005D0E04">
      <w:pPr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работа выполнена аккуратно;</w:t>
      </w:r>
    </w:p>
    <w:p w:rsidR="00A2177B" w:rsidRDefault="005D0E04">
      <w:pPr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мысли ученика изложены грамотно и логично; </w:t>
      </w:r>
    </w:p>
    <w:p w:rsidR="00A2177B" w:rsidRDefault="005D0E04">
      <w:pPr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выполнения задания ученик применил изученные знания и навыки по теме;</w:t>
      </w:r>
    </w:p>
    <w:p w:rsidR="00A2177B" w:rsidRDefault="005D0E04">
      <w:pPr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задание выполнено добросовестно, с осуществлением самоконтроля;</w:t>
      </w:r>
    </w:p>
    <w:p w:rsidR="00A2177B" w:rsidRDefault="005D0E04">
      <w:pPr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решение является оригинальным (отсутствие плагиата);</w:t>
      </w:r>
    </w:p>
    <w:p w:rsidR="00A2177B" w:rsidRDefault="005D0E04">
      <w:pPr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ученик творчески и нестандартно подошёл к выполнению задания;</w:t>
      </w:r>
    </w:p>
    <w:p w:rsidR="00A2177B" w:rsidRDefault="005D0E04">
      <w:pPr>
        <w:numPr>
          <w:ilvl w:val="0"/>
          <w:numId w:val="3"/>
        </w:numPr>
        <w:ind w:left="709" w:hanging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ученик способен оценить свою работу, наличие рефлексии.</w:t>
      </w:r>
    </w:p>
    <w:p w:rsidR="00A2177B" w:rsidRDefault="005D0E04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Оценивание МСО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Суммативное оценивание </w:t>
      </w:r>
      <w:r>
        <w:rPr>
          <w:rFonts w:ascii="Times New Roman" w:eastAsia="Times New Roman" w:hAnsi="Times New Roman" w:cs="Times New Roman"/>
          <w:sz w:val="28"/>
          <w:szCs w:val="28"/>
        </w:rPr>
        <w:t>— это оценивание достижений учащегося на каком-то этапе образования (в конце изучения раздела, в конце учебного года). Оно является надёжным показателем уровня усвоения содержательных стандартов. Суммативное оценивание состоит из малого и большого суммативного оценивания.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Малое суммативное оценивание (МСО) </w:t>
      </w:r>
      <w:r>
        <w:rPr>
          <w:rFonts w:ascii="Times New Roman" w:eastAsia="Times New Roman" w:hAnsi="Times New Roman" w:cs="Times New Roman"/>
          <w:sz w:val="28"/>
          <w:szCs w:val="28"/>
        </w:rPr>
        <w:t>проводится учителем в конце изучения главы или раздела. Результаты суммативного оценивания являются официальными и фиксируются в классном журнале по дате проведения. Малые суммативные оценивания проводятся учителем не позже шести недель обучения по окончании глав или разделов и учитываются при составлении годового календарного плана.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Средства для малого суммативного оценивания (тест, задание, письменные работы и т д.) разрабатываются учителем-предметником. Их результаты учитываются при расчёте полугодовых оценок. Оценка МСО выводится по следующему соотношению числа правильных ответов к общему числу заданий: </w:t>
      </w:r>
    </w:p>
    <w:tbl>
      <w:tblPr>
        <w:tblStyle w:val="ac"/>
        <w:tblW w:w="900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/>
      </w:tblPr>
      <w:tblGrid>
        <w:gridCol w:w="5040"/>
        <w:gridCol w:w="3960"/>
      </w:tblGrid>
      <w:tr w:rsidR="00A2177B" w:rsidTr="00703536">
        <w:trPr>
          <w:trHeight w:val="436"/>
        </w:trPr>
        <w:tc>
          <w:tcPr>
            <w:tcW w:w="5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 w:rsidP="00625810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Процент правильных заданий</w:t>
            </w:r>
          </w:p>
        </w:tc>
        <w:tc>
          <w:tcPr>
            <w:tcW w:w="3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 w:rsidP="00625810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Оценка ученика</w:t>
            </w:r>
          </w:p>
        </w:tc>
      </w:tr>
      <w:tr w:rsidR="00A2177B" w:rsidTr="00625810">
        <w:trPr>
          <w:trHeight w:val="396"/>
        </w:trPr>
        <w:tc>
          <w:tcPr>
            <w:tcW w:w="5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 w:rsidP="0062581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[0–30] 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 w:rsidP="0062581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(неудовлетворительно)</w:t>
            </w:r>
          </w:p>
        </w:tc>
      </w:tr>
      <w:tr w:rsidR="00A2177B" w:rsidTr="00703536">
        <w:trPr>
          <w:trHeight w:val="362"/>
        </w:trPr>
        <w:tc>
          <w:tcPr>
            <w:tcW w:w="5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 w:rsidP="0062581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[31–60]   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 w:rsidP="0062581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 (удовлетворительно)</w:t>
            </w:r>
          </w:p>
        </w:tc>
      </w:tr>
      <w:tr w:rsidR="00A2177B" w:rsidTr="00703536">
        <w:trPr>
          <w:trHeight w:val="370"/>
        </w:trPr>
        <w:tc>
          <w:tcPr>
            <w:tcW w:w="5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 w:rsidP="0062581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[61–80]  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 w:rsidP="0062581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 (хорошо)</w:t>
            </w:r>
          </w:p>
        </w:tc>
      </w:tr>
      <w:tr w:rsidR="00A2177B" w:rsidTr="00703536">
        <w:trPr>
          <w:trHeight w:val="378"/>
        </w:trPr>
        <w:tc>
          <w:tcPr>
            <w:tcW w:w="5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 w:rsidP="0062581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[81–100]     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 w:rsidP="0062581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 (отлично)</w:t>
            </w:r>
          </w:p>
        </w:tc>
      </w:tr>
    </w:tbl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Для 2–4 классов — каждые 5–6 уроков.</w:t>
      </w:r>
      <w:r w:rsidR="0070353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Проводится только на нашей платформе в электронном виде, должно проверяться автоматически с помощью встроенных средств оценивания без участия человека. МСО проверяет детально весь материал текущего модуля и часть материалов предыдущих модулей, которые повторялись в рамках данного. 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03536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Малое суммативное оценивание по каждому предмету проводится в течение 1-го (одного) учебного часа преподаваемого предмета.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Вопросы по каждому классу и предмету составляются на 4-х уровнях: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1-й уровень отражает самый низкий, а 4-й — самый высокий уровни.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Вопросы подготавливаются по разной степени сложности. К 1-му и 2-му уровням относятся вопросы, на которые может ответить большинство учащихся. К 3-му и 4-му уровням относятся вопросы, на которые могут ответить более подготовленные ученики. Распределение баллов оценивания поуровневых вопросов по 100-балльной шкале предусматривается следующим образом: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 вопросы по 1-му уровню составляют 20% (или 20 баллов) оценивания;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 вопросы по 2-му уровню составляют 30% (или 30 баллов) оценивания;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 вопросы по 3-му уровню составляют 30% (или 30 баллов) оценивания;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 вопросы по 4-му уровню составляют 20% (или 20 баллов) оценивания.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Например: для 10 вопросов это может быть: 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 простых вопросов по 5 баллов каждый = всего 20 баллов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 средне-простых вопросов по 10 баллов каждый = всего 30 баллов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 средне-сложных вопросов по 15 баллов каждый = всего 30 баллов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 сложный вопрос с максимальным баллом 20 = всего 20 баллов</w:t>
      </w:r>
    </w:p>
    <w:p w:rsidR="00A2177B" w:rsidRDefault="005D0E04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Итого 10 вопросов = суммарный балл 100 баллов 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Критерии оценивания должны быть составлены таким образом, чтобы они были понятны ученику и учителю, а также отмечены баллы за неполный ответ или частичное выполнение задания по пунктам. 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Оценка</w:t>
      </w:r>
    </w:p>
    <w:p w:rsidR="00A2177B" w:rsidRDefault="005D0E04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Каждый уровень оценивается как правильно или неправильно решённый автоматически платформой.</w:t>
      </w:r>
    </w:p>
    <w:p w:rsidR="00A2177B" w:rsidRDefault="005D0E04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Каждый уровень имеет баллы, которые выставляются за правильное его решение (от 1 до N).</w:t>
      </w:r>
    </w:p>
    <w:p w:rsidR="00703536" w:rsidRPr="00703536" w:rsidRDefault="005D0E04" w:rsidP="00703536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703536">
        <w:rPr>
          <w:rFonts w:ascii="Times New Roman" w:eastAsia="Times New Roman" w:hAnsi="Times New Roman" w:cs="Times New Roman"/>
          <w:sz w:val="28"/>
          <w:szCs w:val="28"/>
        </w:rPr>
        <w:t xml:space="preserve">Платформа должна оценивать результат решения МСО учеником после того, как МСО сдано, и выставлять оценку. </w:t>
      </w:r>
    </w:p>
    <w:p w:rsidR="00A2177B" w:rsidRPr="00703536" w:rsidRDefault="005D0E04" w:rsidP="00703536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703536">
        <w:rPr>
          <w:rFonts w:ascii="Times New Roman" w:eastAsia="Times New Roman" w:hAnsi="Times New Roman" w:cs="Times New Roman"/>
          <w:sz w:val="28"/>
          <w:szCs w:val="28"/>
        </w:rPr>
        <w:t xml:space="preserve">Если ученик набрал &gt;= 81% баллов, то оценка 5, если &gt;=61% баллов, но меньше 80%, то оценка 4, если &gt;=31%, но меньше 60%, то оценка 3, иначе оценка 2. В случае оценки 2 МСО считается не пройденной. </w:t>
      </w:r>
    </w:p>
    <w:p w:rsidR="00703536" w:rsidRDefault="005D0E04">
      <w:pPr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A2177B" w:rsidRDefault="005D0E04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Оценивание БСО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Большое суммативное оценивание (БСО)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проводится в конце каждого полугодия руководителем школы или учителем, преподающим этот предмет.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03536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Вопросы по каждому классу и предмету составляются на 4-х уровнях. 1-й уровень отражает самый низкий, а 4-й — самый высокий уровни. Вопросы подготавливаются по разной степени сложности. К 1-му и 2-му уровням относятся вопросы, на которые может ответить большинство учащихся. К 3-му и 4-му уровням относятся вопросы, на которые могут ответить более подготовленные ученики. Распределение баллов оценивания поуровневых вопросов по 100-балльной шкале предусматривается следующим образом: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 вопросы по 1-му уровню составляют 20% (или 20 баллов) оценивания;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 вопросы по 2-му уровню составляют 30% (или 30 баллов) оценивания;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 вопросы по 3-му уровню составляют 30% (или 30 баллов) оценивания;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 вопросы по 4-му уровню составляют 20% (или 20 баллов) оценивания.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703536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Полугодовая оценка ученика, если БСО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проводилось, рассчитывается по следующей формуле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(Бал МСО1+Бал МСО2+Бал МСО3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)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\ 3 = Полугодовой балл (Среднее арифметическое) 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Если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было проведено БСО,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то по следующей формуле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((Бал МСО1+Бал МСО2+Бал МСО3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)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\ 3 ) * 0,4 + Бал БСО* 0,6 = Полугодовой балл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Годовая оценка ученика рассчитывается на основе среднего значения полугодовых оценок. </w:t>
      </w:r>
    </w:p>
    <w:p w:rsidR="00A2177B" w:rsidRDefault="005D0E04" w:rsidP="00703536">
      <w:pPr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14" w:name="_f823nx7azqi7" w:colFirst="0" w:colLast="0"/>
      <w:bookmarkStart w:id="15" w:name="_sznjsps2n5ah" w:colFirst="0" w:colLast="0"/>
      <w:bookmarkEnd w:id="14"/>
      <w:bookmarkEnd w:id="15"/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Переход между курсами </w:t>
      </w:r>
      <w:r>
        <w:t xml:space="preserve"> </w:t>
      </w:r>
    </w:p>
    <w:p w:rsidR="00A2177B" w:rsidRDefault="005D0E04" w:rsidP="00703536">
      <w:pPr>
        <w:spacing w:line="240" w:lineRule="auto"/>
      </w:pPr>
      <w:r>
        <w:rPr>
          <w:rFonts w:ascii="Times New Roman" w:eastAsia="Times New Roman" w:hAnsi="Times New Roman" w:cs="Times New Roman"/>
          <w:sz w:val="28"/>
          <w:szCs w:val="28"/>
        </w:rPr>
        <w:t>Ученики последовательно проходят курсы с 1 по 4 класс.</w:t>
      </w:r>
      <w:r>
        <w:rPr>
          <w:rFonts w:ascii="Times New Roman" w:eastAsia="Times New Roman" w:hAnsi="Times New Roman" w:cs="Times New Roman"/>
        </w:rPr>
        <w:t xml:space="preserve"> </w:t>
      </w:r>
    </w:p>
    <w:tbl>
      <w:tblPr>
        <w:tblStyle w:val="ad"/>
        <w:tblW w:w="10050" w:type="dxa"/>
        <w:tblInd w:w="-3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3030"/>
        <w:gridCol w:w="1515"/>
        <w:gridCol w:w="1410"/>
        <w:gridCol w:w="2565"/>
        <w:gridCol w:w="1530"/>
      </w:tblGrid>
      <w:tr w:rsidR="00A2177B">
        <w:trPr>
          <w:trHeight w:val="884"/>
        </w:trPr>
        <w:tc>
          <w:tcPr>
            <w:tcW w:w="30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 w:rsidP="007035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 какого года идёт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обучение по программе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«Алгоритмики»</w:t>
            </w: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 w:rsidP="007035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1-й класс</w:t>
            </w:r>
          </w:p>
        </w:tc>
        <w:tc>
          <w:tcPr>
            <w:tcW w:w="1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 w:rsidP="007035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2-й класс</w:t>
            </w:r>
          </w:p>
        </w:tc>
        <w:tc>
          <w:tcPr>
            <w:tcW w:w="2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 w:rsidP="007035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3-й класс</w:t>
            </w:r>
          </w:p>
        </w:tc>
        <w:tc>
          <w:tcPr>
            <w:tcW w:w="1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 w:rsidP="007035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4-й класс</w:t>
            </w:r>
          </w:p>
        </w:tc>
      </w:tr>
      <w:tr w:rsidR="00A2177B">
        <w:tc>
          <w:tcPr>
            <w:tcW w:w="30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 w:rsidP="007035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 1 класса</w:t>
            </w: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 w:rsidP="007035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курс 1</w:t>
            </w:r>
          </w:p>
        </w:tc>
        <w:tc>
          <w:tcPr>
            <w:tcW w:w="1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 w:rsidP="007035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курс 2–3 </w:t>
            </w:r>
          </w:p>
        </w:tc>
        <w:tc>
          <w:tcPr>
            <w:tcW w:w="2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 w:rsidP="007035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курс 3 второго года обучения (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о.)</w:t>
            </w:r>
          </w:p>
        </w:tc>
        <w:tc>
          <w:tcPr>
            <w:tcW w:w="1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 w:rsidP="007035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курс 4</w:t>
            </w:r>
          </w:p>
        </w:tc>
      </w:tr>
      <w:tr w:rsidR="00A2177B">
        <w:tc>
          <w:tcPr>
            <w:tcW w:w="30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 w:rsidP="007035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 2 класса</w:t>
            </w: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 w:rsidP="007035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 w:rsidP="007035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курс 2–3</w:t>
            </w:r>
          </w:p>
        </w:tc>
        <w:tc>
          <w:tcPr>
            <w:tcW w:w="2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 w:rsidP="007035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курс 3 второго г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о.</w:t>
            </w:r>
          </w:p>
        </w:tc>
        <w:tc>
          <w:tcPr>
            <w:tcW w:w="1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 w:rsidP="007035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курс 4</w:t>
            </w:r>
          </w:p>
        </w:tc>
      </w:tr>
      <w:tr w:rsidR="00A2177B">
        <w:tc>
          <w:tcPr>
            <w:tcW w:w="30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 w:rsidP="007035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 3 класса</w:t>
            </w: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 w:rsidP="007035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 w:rsidP="007035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 w:rsidP="007035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курс 2–3</w:t>
            </w:r>
          </w:p>
        </w:tc>
        <w:tc>
          <w:tcPr>
            <w:tcW w:w="1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 w:rsidP="007035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курс 4</w:t>
            </w:r>
          </w:p>
        </w:tc>
      </w:tr>
      <w:tr w:rsidR="00A2177B">
        <w:tc>
          <w:tcPr>
            <w:tcW w:w="30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 w:rsidP="007035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 4 класса</w:t>
            </w: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 w:rsidP="007035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 w:rsidP="007035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A2177B" w:rsidP="007035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Default="005D0E04" w:rsidP="007035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курс 4</w:t>
            </w:r>
          </w:p>
        </w:tc>
      </w:tr>
    </w:tbl>
    <w:p w:rsidR="00A2177B" w:rsidRDefault="00A2177B" w:rsidP="00703536">
      <w:pPr>
        <w:spacing w:line="240" w:lineRule="auto"/>
      </w:pPr>
    </w:p>
    <w:p w:rsidR="00A2177B" w:rsidRDefault="005D0E04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sectPr w:rsidR="00A2177B" w:rsidSect="00703536">
      <w:headerReference w:type="default" r:id="rId8"/>
      <w:footerReference w:type="default" r:id="rId9"/>
      <w:pgSz w:w="11909" w:h="16834"/>
      <w:pgMar w:top="851" w:right="1247" w:bottom="851" w:left="1247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79F" w:rsidRDefault="0000079F">
      <w:pPr>
        <w:spacing w:line="240" w:lineRule="auto"/>
      </w:pPr>
      <w:r>
        <w:separator/>
      </w:r>
    </w:p>
  </w:endnote>
  <w:endnote w:type="continuationSeparator" w:id="0">
    <w:p w:rsidR="0000079F" w:rsidRDefault="0000079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ragmatica BoldCTT">
    <w:altName w:val="Franklin Gothic Demi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Montserrat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79F" w:rsidRDefault="0000079F">
    <w:pPr>
      <w:jc w:val="right"/>
    </w:pPr>
    <w:fldSimple w:instr="PAGE">
      <w:r w:rsidR="0065702A"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79F" w:rsidRDefault="0000079F">
      <w:pPr>
        <w:spacing w:line="240" w:lineRule="auto"/>
      </w:pPr>
      <w:r>
        <w:separator/>
      </w:r>
    </w:p>
  </w:footnote>
  <w:footnote w:type="continuationSeparator" w:id="0">
    <w:p w:rsidR="0000079F" w:rsidRDefault="0000079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79F" w:rsidRDefault="0000079F">
    <w:pPr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91B99"/>
    <w:multiLevelType w:val="multilevel"/>
    <w:tmpl w:val="FD58D68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>
    <w:nsid w:val="11923146"/>
    <w:multiLevelType w:val="multilevel"/>
    <w:tmpl w:val="037AD906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nsid w:val="2D135ED6"/>
    <w:multiLevelType w:val="multilevel"/>
    <w:tmpl w:val="2AF0962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nsid w:val="2D2F2650"/>
    <w:multiLevelType w:val="multilevel"/>
    <w:tmpl w:val="1A768A3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177B"/>
    <w:rsid w:val="0000079F"/>
    <w:rsid w:val="003F4AE2"/>
    <w:rsid w:val="005472A4"/>
    <w:rsid w:val="005D0E04"/>
    <w:rsid w:val="00625810"/>
    <w:rsid w:val="0065702A"/>
    <w:rsid w:val="006C7AE7"/>
    <w:rsid w:val="00703536"/>
    <w:rsid w:val="00A217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472A4"/>
  </w:style>
  <w:style w:type="paragraph" w:styleId="1">
    <w:name w:val="heading 1"/>
    <w:basedOn w:val="a"/>
    <w:next w:val="a"/>
    <w:rsid w:val="005472A4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rsid w:val="005472A4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rsid w:val="005472A4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rsid w:val="005472A4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rsid w:val="005472A4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rsid w:val="005472A4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5472A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5472A4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rsid w:val="005472A4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rsid w:val="005472A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rsid w:val="005472A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rsid w:val="005472A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rsid w:val="005472A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rsid w:val="005472A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rsid w:val="005472A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rsid w:val="005472A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rsid w:val="005472A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rsid w:val="005472A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3F4AE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3F4AE2"/>
    <w:rPr>
      <w:rFonts w:ascii="Segoe UI" w:hAnsi="Segoe UI" w:cs="Segoe UI"/>
      <w:sz w:val="18"/>
      <w:szCs w:val="18"/>
    </w:rPr>
  </w:style>
  <w:style w:type="paragraph" w:styleId="af0">
    <w:name w:val="header"/>
    <w:basedOn w:val="a"/>
    <w:link w:val="af1"/>
    <w:uiPriority w:val="99"/>
    <w:semiHidden/>
    <w:unhideWhenUsed/>
    <w:rsid w:val="00625810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625810"/>
  </w:style>
  <w:style w:type="paragraph" w:styleId="af2">
    <w:name w:val="footer"/>
    <w:basedOn w:val="a"/>
    <w:link w:val="af3"/>
    <w:uiPriority w:val="99"/>
    <w:semiHidden/>
    <w:unhideWhenUsed/>
    <w:rsid w:val="00625810"/>
    <w:pPr>
      <w:tabs>
        <w:tab w:val="center" w:pos="4677"/>
        <w:tab w:val="right" w:pos="9355"/>
      </w:tabs>
      <w:spacing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625810"/>
  </w:style>
  <w:style w:type="paragraph" w:customStyle="1" w:styleId="af4">
    <w:name w:val="заголовок таблицы"/>
    <w:basedOn w:val="a"/>
    <w:rsid w:val="0065702A"/>
    <w:pPr>
      <w:tabs>
        <w:tab w:val="left" w:pos="645"/>
      </w:tabs>
      <w:suppressAutoHyphens/>
      <w:autoSpaceDE w:val="0"/>
      <w:autoSpaceDN w:val="0"/>
      <w:adjustRightInd w:val="0"/>
      <w:spacing w:line="280" w:lineRule="atLeast"/>
    </w:pPr>
    <w:rPr>
      <w:rFonts w:ascii="Pragmatica BoldCTT" w:eastAsia="Times New Roman" w:hAnsi="Pragmatica BoldCTT" w:cs="Pragmatica BoldCTT"/>
      <w:color w:val="000000"/>
      <w:sz w:val="24"/>
      <w:szCs w:val="24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CD9E4B-AFAC-4CAC-9652-11A9ECCED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38</Pages>
  <Words>7361</Words>
  <Characters>41960</Characters>
  <Application>Microsoft Office Word</Application>
  <DocSecurity>0</DocSecurity>
  <Lines>349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Федеровна Дмитриева</dc:creator>
  <cp:lastModifiedBy>Пользователь</cp:lastModifiedBy>
  <cp:revision>3</cp:revision>
  <cp:lastPrinted>2021-09-11T06:57:00Z</cp:lastPrinted>
  <dcterms:created xsi:type="dcterms:W3CDTF">2021-07-15T08:18:00Z</dcterms:created>
  <dcterms:modified xsi:type="dcterms:W3CDTF">2021-09-11T06:58:00Z</dcterms:modified>
</cp:coreProperties>
</file>