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0D" w:rsidRDefault="002A7F0D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0D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9pt" o:ole="">
            <v:imagedata r:id="rId5" o:title=""/>
          </v:shape>
          <o:OLEObject Type="Embed" ProgID="AcroExch.Document.11" ShapeID="_x0000_i1025" DrawAspect="Content" ObjectID="_1774292239" r:id="rId6"/>
        </w:object>
      </w:r>
    </w:p>
    <w:p w:rsidR="002A7F0D" w:rsidRDefault="002A7F0D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0D" w:rsidRDefault="002A7F0D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0D" w:rsidRDefault="002A7F0D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0D" w:rsidRDefault="002A7F0D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F0D" w:rsidRDefault="002A7F0D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5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 образовательной организации</w:t>
      </w:r>
    </w:p>
    <w:tbl>
      <w:tblPr>
        <w:tblW w:w="493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6827"/>
      </w:tblGrid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DB0A0C">
            <w:pPr>
              <w:ind w:left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 общеобразовательное учреждение «Васильевская основная общеобразовательная школа» (МОУ «Васильевская ООШ»)</w:t>
            </w:r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Гончарова </w:t>
            </w:r>
            <w:proofErr w:type="spellStart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Рия</w:t>
            </w:r>
            <w:proofErr w:type="spellEnd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Мухтаровна</w:t>
            </w:r>
            <w:proofErr w:type="spellEnd"/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309320 Белгородская область, </w:t>
            </w:r>
            <w:proofErr w:type="spellStart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Ракитянский</w:t>
            </w:r>
            <w:proofErr w:type="spellEnd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район, </w:t>
            </w:r>
            <w:proofErr w:type="spellStart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с.Васильевка</w:t>
            </w:r>
            <w:proofErr w:type="spellEnd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, ул. Ленина, д. 1-В</w:t>
            </w:r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Телефон/ факс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84724524123</w:t>
            </w:r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vasilschool@yandex.ru</w:t>
            </w:r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Ракитянского</w:t>
            </w:r>
            <w:proofErr w:type="spellEnd"/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1971 год</w:t>
            </w:r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74D9C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от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27.02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.2015 №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6519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серия 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31Л01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 000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1189</w:t>
            </w:r>
          </w:p>
        </w:tc>
      </w:tr>
      <w:tr w:rsidR="001652AE" w:rsidRPr="001652AE" w:rsidTr="007A3819">
        <w:trPr>
          <w:jc w:val="center"/>
        </w:trPr>
        <w:tc>
          <w:tcPr>
            <w:tcW w:w="2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A3819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Свидетельство о государственной аккредитации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74D9C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от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.04.2015 №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3922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серия 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 АО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 000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0494</w:t>
            </w:r>
          </w:p>
        </w:tc>
      </w:tr>
    </w:tbl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МОУ «Васильевская ООШ» (далее — Школа) расположена в центре села Васильевка. Большинство семей обучающихся проживают в частных домах. 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детей.</w:t>
      </w:r>
    </w:p>
    <w:p w:rsidR="007A3819" w:rsidRDefault="007A3819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19" w:rsidRDefault="007A3819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19" w:rsidRDefault="007A3819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19" w:rsidRDefault="007A3819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1652AE" w:rsidP="007A3819">
      <w:pPr>
        <w:ind w:left="709" w:right="-852"/>
        <w:jc w:val="center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I. Оценка образовательной деятельности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организуется в соответствии с </w:t>
      </w:r>
      <w:hyperlink r:id="rId7" w:anchor="/document/99/902389617/" w:history="1">
        <w:r w:rsidRPr="001652AE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1652AE">
        <w:rPr>
          <w:rFonts w:ascii="Times New Roman" w:hAnsi="Times New Roman" w:cs="Times New Roman"/>
          <w:sz w:val="28"/>
          <w:szCs w:val="28"/>
        </w:rPr>
        <w:t> «Об образовании в Российской Федерации», ФГОС начального общего, основного общего образования, основными образовательными программами, локальными нормативными актами Школы.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 01.09.202</w:t>
      </w:r>
      <w:r w:rsidR="00733673">
        <w:rPr>
          <w:rFonts w:ascii="Times New Roman" w:hAnsi="Times New Roman" w:cs="Times New Roman"/>
          <w:sz w:val="28"/>
          <w:szCs w:val="28"/>
        </w:rPr>
        <w:t>3</w:t>
      </w:r>
      <w:r w:rsidRPr="001652AE">
        <w:rPr>
          <w:rFonts w:ascii="Times New Roman" w:hAnsi="Times New Roman" w:cs="Times New Roman"/>
          <w:sz w:val="28"/>
          <w:szCs w:val="28"/>
        </w:rPr>
        <w:t> организовали обучение 1-х,</w:t>
      </w:r>
      <w:r w:rsidR="00733673">
        <w:rPr>
          <w:rFonts w:ascii="Times New Roman" w:hAnsi="Times New Roman" w:cs="Times New Roman"/>
          <w:sz w:val="28"/>
          <w:szCs w:val="28"/>
        </w:rPr>
        <w:t xml:space="preserve"> 2-х,</w:t>
      </w:r>
      <w:r w:rsidRPr="001652AE">
        <w:rPr>
          <w:rFonts w:ascii="Times New Roman" w:hAnsi="Times New Roman" w:cs="Times New Roman"/>
          <w:sz w:val="28"/>
          <w:szCs w:val="28"/>
        </w:rPr>
        <w:t xml:space="preserve"> 5-х</w:t>
      </w:r>
      <w:r w:rsidR="00733673">
        <w:rPr>
          <w:rFonts w:ascii="Times New Roman" w:hAnsi="Times New Roman" w:cs="Times New Roman"/>
          <w:sz w:val="28"/>
          <w:szCs w:val="28"/>
        </w:rPr>
        <w:t>, 6-х</w:t>
      </w:r>
      <w:r w:rsidRPr="001652AE">
        <w:rPr>
          <w:rFonts w:ascii="Times New Roman" w:hAnsi="Times New Roman" w:cs="Times New Roman"/>
          <w:sz w:val="28"/>
          <w:szCs w:val="28"/>
        </w:rPr>
        <w:t xml:space="preserve"> классов по ООП, разработанным по обновленным ФГОС НОО, ООО.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 01.01.2021 года Школа функционирует в соответствии с требованиями </w:t>
      </w:r>
      <w:hyperlink r:id="rId8" w:anchor="/document/99/566085656/" w:history="1">
        <w:r w:rsidRPr="001652AE">
          <w:rPr>
            <w:rStyle w:val="a3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1652AE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1652AE">
          <w:rPr>
            <w:rStyle w:val="a3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1652AE">
        <w:rPr>
          <w:rFonts w:ascii="Times New Roman" w:hAnsi="Times New Roman" w:cs="Times New Roman"/>
          <w:sz w:val="28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Учитель физкультуры организует процесс физического воспитания и мероприятия по физкультуре в зависимости от пола, возраста и состояния здоровья. Кроме того, учителя и завхоз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C93864" w:rsidRPr="00C93864" w:rsidRDefault="00C93864" w:rsidP="00C93864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33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МОУ «Васильевская основная общеобразовательная школа» работала над реализацией:</w:t>
      </w:r>
    </w:p>
    <w:p w:rsidR="00C93864" w:rsidRPr="00C93864" w:rsidRDefault="00C93864" w:rsidP="00C93864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дошкольного образования (срок </w:t>
      </w: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освоения 4 года);</w:t>
      </w:r>
    </w:p>
    <w:p w:rsidR="00C93864" w:rsidRPr="00C93864" w:rsidRDefault="005D6C71" w:rsidP="005D6C71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обновленным  </w:t>
      </w: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gramEnd"/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(нормативный срок освоения – 4 года);</w:t>
      </w:r>
    </w:p>
    <w:p w:rsidR="00C93864" w:rsidRPr="005D6C71" w:rsidRDefault="00C93864" w:rsidP="005D6C71">
      <w:pPr>
        <w:pStyle w:val="aa"/>
        <w:widowControl w:val="0"/>
        <w:numPr>
          <w:ilvl w:val="0"/>
          <w:numId w:val="21"/>
        </w:num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начального общего образования ФГОС (нормативный срок освоения – 4 года);</w:t>
      </w:r>
    </w:p>
    <w:p w:rsidR="005D6C71" w:rsidRPr="005D6C71" w:rsidRDefault="005D6C71" w:rsidP="005D6C71">
      <w:pPr>
        <w:pStyle w:val="aa"/>
        <w:widowControl w:val="0"/>
        <w:numPr>
          <w:ilvl w:val="0"/>
          <w:numId w:val="21"/>
        </w:num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обновленным </w:t>
      </w: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(нормативный срок освоения – 5 лет);</w:t>
      </w:r>
    </w:p>
    <w:p w:rsidR="00C93864" w:rsidRPr="00C93864" w:rsidRDefault="005D6C71" w:rsidP="00C93864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основной образовательной программы основного общего образования ФГОС (нормативный срок освоения – 5 лет);</w:t>
      </w:r>
    </w:p>
    <w:p w:rsidR="00C93864" w:rsidRDefault="005D6C71" w:rsidP="00C93864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адаптированной основной образовательной программы с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опорно-двигательного аппарата</w:t>
      </w:r>
      <w:r w:rsidR="00733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673" w:rsidRPr="00C93864" w:rsidRDefault="00733673" w:rsidP="00C93864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73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тяжелыми нарушениями речи;</w:t>
      </w:r>
    </w:p>
    <w:p w:rsidR="00C93864" w:rsidRPr="00C93864" w:rsidRDefault="00733673" w:rsidP="00C93864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дополнительных образовательных программ.</w:t>
      </w:r>
    </w:p>
    <w:p w:rsidR="00C93864" w:rsidRPr="00C93864" w:rsidRDefault="00C93864" w:rsidP="00C93864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При составлении расписания чередуются в течение дня и недели предметы естественно-</w:t>
      </w: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  <w:t xml:space="preserve">математического и гуманитарного циклов с уроками музыки, ИЗО, технологии и физкультуры. Учитывается ход дневной и недельной кривой умственной работоспособности обучающихся. Проводится комплекс упражнений физкультурных минуток, гимнастика для глаз во время уроков. </w:t>
      </w:r>
    </w:p>
    <w:p w:rsidR="00C93864" w:rsidRPr="00C93864" w:rsidRDefault="00C93864" w:rsidP="00C93864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Режим работы школы в 202</w:t>
      </w:r>
      <w:r w:rsidR="00733673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г: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учащихся 1-9 классов было организовано  в режиме пятидневной учебной недели;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Начало занятий в 8.30 окончание в 15.00.;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atLeast"/>
        <w:ind w:left="709" w:right="-852" w:firstLine="0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 в 1 классе в 1 полугодии: </w:t>
      </w:r>
      <w:r w:rsidRPr="00C938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сентябре, октябре – по 3 урока  в день по 35 минут каждый, в ноябре – декабре  - по 4 урока в день по 35 минут каждый;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 втором полугодии продолжительность урока 40 минут;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2-9 классы – 40 минут;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Перерыв между уроками – 10 минут, после 4-го  урока – большая  перемена 30 минут;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в 1-9 классах проводилось  по четвертям.</w:t>
      </w:r>
    </w:p>
    <w:p w:rsidR="00C93864" w:rsidRPr="00C93864" w:rsidRDefault="00C93864" w:rsidP="00C93864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D6C71">
        <w:rPr>
          <w:rFonts w:ascii="Times New Roman" w:eastAsia="Times New Roman" w:hAnsi="Times New Roman" w:cs="Times New Roman"/>
          <w:spacing w:val="2"/>
          <w:sz w:val="28"/>
          <w:szCs w:val="28"/>
        </w:rPr>
        <w:t>Школа</w:t>
      </w: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реализует общеобразовательные программы дошкольного, начального общего и основного общего образования, программы внеурочной деятельности и дополнительного образования, которое было организовано на базе школы, что  позволяло обеспечить интеллектуальные и эстетические потребности обучающихся.  Все программы образуют целостную систему, основанную на принципах непрерывности, преемственности, личностной ориентации обучающихся, в соответствии с особенностями детей, пожеланиями родителей. 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В </w:t>
      </w:r>
      <w:r w:rsidRPr="001652AE">
        <w:rPr>
          <w:rFonts w:ascii="Times New Roman" w:hAnsi="Times New Roman" w:cs="Times New Roman"/>
          <w:iCs/>
          <w:sz w:val="28"/>
          <w:szCs w:val="28"/>
        </w:rPr>
        <w:t>августе</w:t>
      </w:r>
      <w:r w:rsidRPr="001652AE">
        <w:rPr>
          <w:rFonts w:ascii="Times New Roman" w:hAnsi="Times New Roman" w:cs="Times New Roman"/>
          <w:sz w:val="28"/>
          <w:szCs w:val="28"/>
        </w:rPr>
        <w:t> 202</w:t>
      </w:r>
      <w:r w:rsidR="00733673">
        <w:rPr>
          <w:rFonts w:ascii="Times New Roman" w:hAnsi="Times New Roman" w:cs="Times New Roman"/>
          <w:sz w:val="28"/>
          <w:szCs w:val="28"/>
        </w:rPr>
        <w:t>3</w:t>
      </w:r>
      <w:r w:rsidRPr="001652AE">
        <w:rPr>
          <w:rFonts w:ascii="Times New Roman" w:hAnsi="Times New Roman" w:cs="Times New Roman"/>
          <w:sz w:val="28"/>
          <w:szCs w:val="28"/>
        </w:rPr>
        <w:t xml:space="preserve"> года Школа провела детальный анализ документооборота и определила, как перераспределить документацию, чтобы выполнить </w:t>
      </w:r>
      <w:r w:rsidRPr="001652AE">
        <w:rPr>
          <w:rFonts w:ascii="Times New Roman" w:hAnsi="Times New Roman" w:cs="Times New Roman"/>
          <w:sz w:val="28"/>
          <w:szCs w:val="28"/>
        </w:rPr>
        <w:lastRenderedPageBreak/>
        <w:t>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6609B3" w:rsidRPr="006609B3" w:rsidRDefault="006609B3" w:rsidP="006609B3">
      <w:pPr>
        <w:widowControl w:val="0"/>
        <w:tabs>
          <w:tab w:val="left" w:pos="2538"/>
          <w:tab w:val="left" w:pos="5065"/>
        </w:tabs>
        <w:autoSpaceDE w:val="0"/>
        <w:autoSpaceDN w:val="0"/>
        <w:spacing w:after="0" w:line="240" w:lineRule="auto"/>
        <w:ind w:left="709" w:right="-994" w:firstLine="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пространства,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преподавание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учебникам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пособиям, определенным федеральным Перечнем учебных изданий (Приказ №766 от 23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 федеральный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учебников,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допущенных к использованию при реализации имеющих государственную аккредитацию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ab/>
        <w:t>организациями,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существляющими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ab/>
      </w:r>
      <w:r w:rsidRPr="006609B3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образовательную</w:t>
      </w:r>
      <w:r w:rsidRPr="006609B3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 xml:space="preserve">тверждённый </w:t>
      </w:r>
      <w:hyperlink r:id="rId10">
        <w:r w:rsidRPr="006609B3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  <w:r w:rsidRPr="006609B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proofErr w:type="spellStart"/>
        <w:r w:rsidRPr="006609B3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6609B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609B3">
          <w:rPr>
            <w:rFonts w:ascii="Times New Roman" w:eastAsia="Times New Roman" w:hAnsi="Times New Roman" w:cs="Times New Roman"/>
            <w:sz w:val="28"/>
            <w:szCs w:val="28"/>
          </w:rPr>
          <w:t xml:space="preserve">России </w:t>
        </w:r>
      </w:hyperlink>
      <w:r w:rsidRPr="006609B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609B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254»).</w:t>
      </w:r>
    </w:p>
    <w:p w:rsidR="006609B3" w:rsidRPr="006609B3" w:rsidRDefault="006609B3" w:rsidP="006609B3">
      <w:pPr>
        <w:widowControl w:val="0"/>
        <w:autoSpaceDE w:val="0"/>
        <w:autoSpaceDN w:val="0"/>
        <w:spacing w:before="66" w:after="0" w:line="242" w:lineRule="auto"/>
        <w:ind w:left="709" w:right="-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Исходя из задач, форм и содержания внеурочной деятельности, для ее реализации в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b/>
          <w:sz w:val="28"/>
          <w:szCs w:val="28"/>
        </w:rPr>
        <w:t>базовой</w:t>
      </w:r>
      <w:r w:rsidRPr="006609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оптимизационная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организационная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b/>
          <w:sz w:val="28"/>
          <w:szCs w:val="28"/>
        </w:rPr>
        <w:t>модель</w:t>
      </w:r>
      <w:r w:rsidRPr="006609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6609B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b/>
          <w:sz w:val="28"/>
          <w:szCs w:val="28"/>
        </w:rPr>
        <w:t>деятельности.</w:t>
      </w:r>
    </w:p>
    <w:p w:rsidR="006609B3" w:rsidRPr="006609B3" w:rsidRDefault="006609B3" w:rsidP="006609B3">
      <w:pPr>
        <w:widowControl w:val="0"/>
        <w:autoSpaceDE w:val="0"/>
        <w:autoSpaceDN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 2023 году в образовательные программы начального общего, основного общего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включена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6609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60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модулей.</w:t>
      </w:r>
    </w:p>
    <w:p w:rsidR="006609B3" w:rsidRDefault="006609B3" w:rsidP="006609B3">
      <w:pPr>
        <w:widowControl w:val="0"/>
        <w:autoSpaceDE w:val="0"/>
        <w:autoSpaceDN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духовно-нравственному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воспитанию,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талантливых</w:t>
      </w:r>
      <w:r w:rsidRPr="006609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609B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609B3">
        <w:rPr>
          <w:rFonts w:ascii="Times New Roman" w:eastAsia="Times New Roman" w:hAnsi="Times New Roman" w:cs="Times New Roman"/>
          <w:sz w:val="28"/>
          <w:szCs w:val="28"/>
        </w:rPr>
        <w:t>именно:</w:t>
      </w:r>
    </w:p>
    <w:p w:rsidR="007A3819" w:rsidRPr="006609B3" w:rsidRDefault="007A3819" w:rsidP="006609B3">
      <w:pPr>
        <w:widowControl w:val="0"/>
        <w:autoSpaceDE w:val="0"/>
        <w:autoSpaceDN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473" w:type="dxa"/>
        <w:tblInd w:w="436" w:type="dxa"/>
        <w:tblLayout w:type="fixed"/>
        <w:tblLook w:val="01E0" w:firstRow="1" w:lastRow="1" w:firstColumn="1" w:lastColumn="1" w:noHBand="0" w:noVBand="0"/>
      </w:tblPr>
      <w:tblGrid>
        <w:gridCol w:w="1915"/>
        <w:gridCol w:w="110"/>
        <w:gridCol w:w="3855"/>
        <w:gridCol w:w="3593"/>
      </w:tblGrid>
      <w:tr w:rsidR="00917575" w:rsidRPr="00917575" w:rsidTr="00917575">
        <w:trPr>
          <w:trHeight w:val="876"/>
        </w:trPr>
        <w:tc>
          <w:tcPr>
            <w:tcW w:w="2025" w:type="dxa"/>
            <w:gridSpan w:val="2"/>
          </w:tcPr>
          <w:p w:rsidR="00917575" w:rsidRPr="00917575" w:rsidRDefault="00917575" w:rsidP="007A3819">
            <w:pPr>
              <w:ind w:right="194" w:firstLine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855" w:type="dxa"/>
          </w:tcPr>
          <w:p w:rsidR="00917575" w:rsidRPr="00917575" w:rsidRDefault="00917575" w:rsidP="007A3819">
            <w:pPr>
              <w:spacing w:line="266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Содержание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175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форма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593" w:type="dxa"/>
          </w:tcPr>
          <w:p w:rsidR="00917575" w:rsidRPr="00917575" w:rsidRDefault="00917575" w:rsidP="007A3819">
            <w:pPr>
              <w:spacing w:line="266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Решаемые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</w:tr>
      <w:tr w:rsidR="00917575" w:rsidRPr="00917575" w:rsidTr="00917575">
        <w:trPr>
          <w:trHeight w:val="2040"/>
        </w:trPr>
        <w:tc>
          <w:tcPr>
            <w:tcW w:w="2025" w:type="dxa"/>
            <w:gridSpan w:val="2"/>
          </w:tcPr>
          <w:p w:rsidR="00917575" w:rsidRPr="00917575" w:rsidRDefault="007A3819" w:rsidP="007A3819">
            <w:pPr>
              <w:spacing w:before="49" w:line="242" w:lineRule="auto"/>
              <w:ind w:right="194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</w:t>
            </w:r>
            <w:proofErr w:type="spellEnd"/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7575"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3855" w:type="dxa"/>
          </w:tcPr>
          <w:p w:rsidR="00917575" w:rsidRPr="00917575" w:rsidRDefault="00917575" w:rsidP="007A3819">
            <w:pPr>
              <w:spacing w:before="49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Растем сильными и здоровыми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</w:t>
            </w:r>
            <w:r w:rsidRPr="00917575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«Подвижные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игры»,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Дни здоровья; участие в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7A381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спортивных соревнованиях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различных уровней; беседы о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здоровье; экскурсии,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физкультминутки</w:t>
            </w:r>
          </w:p>
        </w:tc>
        <w:tc>
          <w:tcPr>
            <w:tcW w:w="3593" w:type="dxa"/>
          </w:tcPr>
          <w:p w:rsidR="00917575" w:rsidRPr="00917575" w:rsidRDefault="00917575" w:rsidP="00917575">
            <w:pPr>
              <w:tabs>
                <w:tab w:val="left" w:pos="2313"/>
              </w:tabs>
              <w:spacing w:before="49"/>
              <w:ind w:right="194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Всесторонне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гармоническое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личности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ребенка,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физически</w:t>
            </w:r>
          </w:p>
          <w:p w:rsidR="00917575" w:rsidRPr="00917575" w:rsidRDefault="00917575" w:rsidP="00917575">
            <w:pPr>
              <w:tabs>
                <w:tab w:val="left" w:pos="2437"/>
              </w:tabs>
              <w:spacing w:before="3"/>
              <w:ind w:right="1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человека,</w:t>
            </w:r>
            <w:r w:rsidRPr="009175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мотивации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сохранению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укреплению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здоровья</w:t>
            </w:r>
          </w:p>
        </w:tc>
      </w:tr>
      <w:tr w:rsidR="00917575" w:rsidRPr="00917575" w:rsidTr="007A3819">
        <w:trPr>
          <w:trHeight w:val="74"/>
        </w:trPr>
        <w:tc>
          <w:tcPr>
            <w:tcW w:w="2025" w:type="dxa"/>
            <w:gridSpan w:val="2"/>
          </w:tcPr>
          <w:p w:rsidR="00917575" w:rsidRPr="0047564D" w:rsidRDefault="00917575" w:rsidP="00917575">
            <w:pPr>
              <w:spacing w:before="49" w:line="242" w:lineRule="auto"/>
              <w:ind w:right="194" w:firstLine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55" w:type="dxa"/>
          </w:tcPr>
          <w:p w:rsidR="00917575" w:rsidRPr="00917575" w:rsidRDefault="00917575" w:rsidP="00917575">
            <w:pPr>
              <w:ind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93" w:type="dxa"/>
          </w:tcPr>
          <w:p w:rsidR="00917575" w:rsidRPr="0047564D" w:rsidRDefault="00917575" w:rsidP="00917575">
            <w:pPr>
              <w:spacing w:before="3"/>
              <w:ind w:right="1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7575" w:rsidRPr="00917575" w:rsidTr="00917575">
        <w:trPr>
          <w:trHeight w:val="2043"/>
        </w:trPr>
        <w:tc>
          <w:tcPr>
            <w:tcW w:w="2025" w:type="dxa"/>
            <w:gridSpan w:val="2"/>
          </w:tcPr>
          <w:p w:rsidR="00917575" w:rsidRPr="00917575" w:rsidRDefault="00917575" w:rsidP="00917575">
            <w:pPr>
              <w:spacing w:before="49"/>
              <w:ind w:right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Социальное</w:t>
            </w:r>
            <w:proofErr w:type="spellEnd"/>
          </w:p>
        </w:tc>
        <w:tc>
          <w:tcPr>
            <w:tcW w:w="3855" w:type="dxa"/>
          </w:tcPr>
          <w:p w:rsidR="00917575" w:rsidRPr="00917575" w:rsidRDefault="00917575" w:rsidP="00917575">
            <w:pPr>
              <w:spacing w:before="49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дорожной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безопасности»,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Профминимум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917575" w:rsidRPr="00917575" w:rsidRDefault="00917575" w:rsidP="007A3819">
            <w:pPr>
              <w:spacing w:before="2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Разговоры о важном</w:t>
            </w:r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»,</w:t>
            </w: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91757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 и проведении акций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различной</w:t>
            </w:r>
            <w:r w:rsidRPr="0091757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направленности</w:t>
            </w:r>
          </w:p>
        </w:tc>
        <w:tc>
          <w:tcPr>
            <w:tcW w:w="3593" w:type="dxa"/>
          </w:tcPr>
          <w:p w:rsidR="00917575" w:rsidRPr="00917575" w:rsidRDefault="00917575" w:rsidP="00917575">
            <w:pPr>
              <w:tabs>
                <w:tab w:val="left" w:pos="2370"/>
              </w:tabs>
              <w:spacing w:before="49"/>
              <w:ind w:right="1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позитивного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1757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базовым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общества,</w:t>
            </w:r>
            <w:r w:rsidRPr="009175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социализация</w:t>
            </w:r>
            <w:r w:rsidRPr="009175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личности</w:t>
            </w:r>
          </w:p>
        </w:tc>
      </w:tr>
      <w:tr w:rsidR="00917575" w:rsidRPr="00917575" w:rsidTr="003671FF">
        <w:trPr>
          <w:trHeight w:val="2796"/>
        </w:trPr>
        <w:tc>
          <w:tcPr>
            <w:tcW w:w="2025" w:type="dxa"/>
            <w:gridSpan w:val="2"/>
          </w:tcPr>
          <w:p w:rsidR="00917575" w:rsidRPr="00917575" w:rsidRDefault="00917575" w:rsidP="00917575">
            <w:pPr>
              <w:spacing w:before="54" w:line="237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Общеинтел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лектуальное</w:t>
            </w:r>
            <w:proofErr w:type="spellEnd"/>
          </w:p>
        </w:tc>
        <w:tc>
          <w:tcPr>
            <w:tcW w:w="3855" w:type="dxa"/>
          </w:tcPr>
          <w:p w:rsidR="00917575" w:rsidRPr="00917575" w:rsidRDefault="00917575" w:rsidP="00917575">
            <w:pPr>
              <w:spacing w:before="54" w:line="237" w:lineRule="auto"/>
              <w:ind w:left="89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 программирования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</w:t>
            </w:r>
            <w:r w:rsidRPr="0091757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Основы логики и </w:t>
            </w:r>
            <w:proofErr w:type="spellStart"/>
            <w:r w:rsidR="007A3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алгоритмики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 «</w:t>
            </w:r>
            <w:r w:rsidR="003671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Основы программирования на </w:t>
            </w:r>
            <w:proofErr w:type="spellStart"/>
            <w:r w:rsidR="003671FF">
              <w:rPr>
                <w:rFonts w:ascii="Times New Roman" w:eastAsia="Times New Roman" w:hAnsi="Times New Roman" w:cs="Times New Roman"/>
                <w:sz w:val="28"/>
                <w:szCs w:val="28"/>
              </w:rPr>
              <w:t>Pytton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3671FF" w:rsidRPr="00917575" w:rsidRDefault="003671FF" w:rsidP="003671FF">
            <w:pPr>
              <w:ind w:left="89" w:righ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«Финансовая грамотность»</w:t>
            </w:r>
          </w:p>
          <w:p w:rsidR="00917575" w:rsidRPr="00917575" w:rsidRDefault="00917575" w:rsidP="00917575">
            <w:pPr>
              <w:ind w:left="89" w:right="4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93" w:type="dxa"/>
          </w:tcPr>
          <w:p w:rsidR="00917575" w:rsidRPr="00917575" w:rsidRDefault="00917575" w:rsidP="00917575">
            <w:pPr>
              <w:tabs>
                <w:tab w:val="left" w:pos="2744"/>
              </w:tabs>
              <w:spacing w:before="51" w:line="275" w:lineRule="exact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Обогащение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запаса</w:t>
            </w:r>
          </w:p>
          <w:p w:rsidR="00917575" w:rsidRPr="00917575" w:rsidRDefault="007A3819" w:rsidP="00917575">
            <w:pPr>
              <w:tabs>
                <w:tab w:val="left" w:pos="1995"/>
                <w:tab w:val="left" w:pos="2370"/>
              </w:tabs>
              <w:ind w:left="66"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бучающихся</w:t>
            </w:r>
            <w:r w:rsid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="00917575" w:rsidRPr="009175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научными</w:t>
            </w:r>
            <w:r w:rsidR="00917575" w:rsidRPr="009175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понятиями</w:t>
            </w:r>
            <w:r w:rsidR="00917575"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917575"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законами,</w:t>
            </w:r>
            <w:r w:rsidR="00917575"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формирование </w:t>
            </w:r>
            <w:r w:rsid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ервоначального</w:t>
            </w:r>
            <w:r w:rsidR="00917575"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опыта</w:t>
            </w:r>
            <w:r w:rsid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</w:t>
            </w:r>
            <w:r w:rsidR="00917575"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актическ</w:t>
            </w:r>
            <w:r w:rsid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ой </w:t>
            </w:r>
            <w:r w:rsidR="00917575" w:rsidRPr="0091757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917575"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преобразовательной</w:t>
            </w:r>
          </w:p>
          <w:p w:rsidR="00917575" w:rsidRPr="00917575" w:rsidRDefault="00917575" w:rsidP="00917575">
            <w:pPr>
              <w:spacing w:before="2"/>
              <w:ind w:lef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917575" w:rsidRPr="00917575" w:rsidTr="003671FF">
        <w:trPr>
          <w:trHeight w:val="708"/>
        </w:trPr>
        <w:tc>
          <w:tcPr>
            <w:tcW w:w="2025" w:type="dxa"/>
            <w:gridSpan w:val="2"/>
          </w:tcPr>
          <w:p w:rsidR="00917575" w:rsidRPr="00917575" w:rsidRDefault="00917575" w:rsidP="00917575">
            <w:pPr>
              <w:spacing w:before="49"/>
              <w:ind w:left="167"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  <w:proofErr w:type="spellEnd"/>
          </w:p>
        </w:tc>
        <w:tc>
          <w:tcPr>
            <w:tcW w:w="3855" w:type="dxa"/>
          </w:tcPr>
          <w:p w:rsidR="00917575" w:rsidRPr="00917575" w:rsidRDefault="00917575" w:rsidP="003671FF">
            <w:pPr>
              <w:spacing w:before="49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671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Театр и мы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</w:t>
            </w:r>
          </w:p>
        </w:tc>
        <w:tc>
          <w:tcPr>
            <w:tcW w:w="3593" w:type="dxa"/>
          </w:tcPr>
          <w:p w:rsidR="00917575" w:rsidRPr="00917575" w:rsidRDefault="00917575" w:rsidP="00917575">
            <w:pPr>
              <w:spacing w:before="49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Выработка</w:t>
            </w:r>
            <w:r w:rsidRPr="0091757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чувства</w:t>
            </w:r>
          </w:p>
          <w:p w:rsidR="00917575" w:rsidRPr="00917575" w:rsidRDefault="00917575" w:rsidP="00917575">
            <w:pPr>
              <w:spacing w:line="274" w:lineRule="exact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ответственности </w:t>
            </w:r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 уверенности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3671F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</w:t>
            </w:r>
            <w:r w:rsidRPr="009175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9175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своих</w:t>
            </w:r>
            <w:r w:rsidRPr="0091757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силах,</w:t>
            </w:r>
            <w:r w:rsidRPr="009175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формирование</w:t>
            </w:r>
          </w:p>
        </w:tc>
      </w:tr>
      <w:tr w:rsidR="00917575" w:rsidRPr="00917575" w:rsidTr="00917575">
        <w:trPr>
          <w:gridBefore w:val="1"/>
          <w:wBefore w:w="1915" w:type="dxa"/>
          <w:trHeight w:val="2474"/>
        </w:trPr>
        <w:tc>
          <w:tcPr>
            <w:tcW w:w="3965" w:type="dxa"/>
            <w:gridSpan w:val="2"/>
          </w:tcPr>
          <w:p w:rsidR="00917575" w:rsidRPr="00917575" w:rsidRDefault="00917575" w:rsidP="00917575">
            <w:pPr>
              <w:spacing w:line="237" w:lineRule="auto"/>
              <w:ind w:left="200"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91757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экскурсий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1757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музеи,</w:t>
            </w:r>
            <w:r w:rsidRPr="009175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9175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  <w:p w:rsidR="00917575" w:rsidRPr="00917575" w:rsidRDefault="00917575" w:rsidP="003671FF">
            <w:pPr>
              <w:ind w:left="200" w:right="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достопримечательностями </w:t>
            </w:r>
            <w:r w:rsidR="003671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района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области;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тематические классные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часы по эстетике внешнего вида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обучающихся,</w:t>
            </w:r>
            <w:r w:rsidRPr="0091757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культуре</w:t>
            </w:r>
            <w:r w:rsidRPr="0091757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поведения</w:t>
            </w:r>
            <w:r w:rsidRPr="0091757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3671F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3593" w:type="dxa"/>
          </w:tcPr>
          <w:p w:rsidR="00917575" w:rsidRPr="00917575" w:rsidRDefault="00917575" w:rsidP="00917575">
            <w:pPr>
              <w:spacing w:line="237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навыков культуры </w:t>
            </w: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труда,</w:t>
            </w:r>
            <w:r w:rsidRPr="009175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позитивного</w:t>
            </w:r>
            <w:r w:rsidRPr="0091757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91757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трудовой деятельности;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91757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эмоциональной</w:t>
            </w:r>
            <w:r w:rsidRPr="00917575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сферы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3671F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ребенка,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чувства</w:t>
            </w:r>
            <w:r w:rsidRPr="00917575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прекрасного,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r w:rsidR="003671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способностей,</w:t>
            </w:r>
            <w:r w:rsidRPr="0091757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>ф</w:t>
            </w:r>
            <w:r w:rsidRPr="00917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ормирование</w:t>
            </w:r>
            <w:r w:rsidRPr="0091757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коммуникативной</w:t>
            </w:r>
            <w:r w:rsidR="003671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 и</w:t>
            </w:r>
          </w:p>
          <w:p w:rsidR="00917575" w:rsidRPr="00917575" w:rsidRDefault="00917575" w:rsidP="00917575">
            <w:pPr>
              <w:spacing w:line="261" w:lineRule="exact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5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общекультурной</w:t>
            </w:r>
            <w:proofErr w:type="spellEnd"/>
            <w:r w:rsidRPr="0091757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175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компетенций</w:t>
            </w:r>
            <w:proofErr w:type="spellEnd"/>
          </w:p>
        </w:tc>
      </w:tr>
    </w:tbl>
    <w:p w:rsidR="00917575" w:rsidRPr="00917575" w:rsidRDefault="00917575" w:rsidP="00917575">
      <w:pPr>
        <w:widowControl w:val="0"/>
        <w:autoSpaceDE w:val="0"/>
        <w:autoSpaceDN w:val="0"/>
        <w:spacing w:before="49" w:after="0" w:line="240" w:lineRule="auto"/>
        <w:ind w:left="709" w:right="-852" w:hanging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в общеобразовательной организации осуществляется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(общеразвивающих)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1652AE" w:rsidRDefault="00917575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Выбор направлений осуществлен на основании опроса обучающихся и родителей, который провели в сентябре 202</w:t>
      </w:r>
      <w:r w:rsidR="00733673">
        <w:rPr>
          <w:rFonts w:ascii="Times New Roman" w:hAnsi="Times New Roman" w:cs="Times New Roman"/>
          <w:iCs/>
          <w:sz w:val="28"/>
          <w:szCs w:val="28"/>
        </w:rPr>
        <w:t>3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 года. По итогам опроса 3</w:t>
      </w:r>
      <w:r w:rsidR="00733673">
        <w:rPr>
          <w:rFonts w:ascii="Times New Roman" w:hAnsi="Times New Roman" w:cs="Times New Roman"/>
          <w:iCs/>
          <w:sz w:val="28"/>
          <w:szCs w:val="28"/>
        </w:rPr>
        <w:t>8</w:t>
      </w:r>
      <w:r w:rsidR="001652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обучающихся и 2</w:t>
      </w:r>
      <w:r w:rsidR="00733673">
        <w:rPr>
          <w:rFonts w:ascii="Times New Roman" w:hAnsi="Times New Roman" w:cs="Times New Roman"/>
          <w:iCs/>
          <w:sz w:val="28"/>
          <w:szCs w:val="28"/>
        </w:rPr>
        <w:t>6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 xml:space="preserve"> родителей выявили, что естественно-научное направление выбрало 100 процентов. О</w:t>
      </w:r>
      <w:r w:rsidR="001652AE" w:rsidRPr="001652AE">
        <w:rPr>
          <w:rFonts w:ascii="Times New Roman" w:hAnsi="Times New Roman" w:cs="Times New Roman"/>
          <w:sz w:val="28"/>
          <w:szCs w:val="28"/>
        </w:rPr>
        <w:t>прос родителей (законных представителей) обучающихся в 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сентябре 202</w:t>
      </w:r>
      <w:r w:rsidR="00733673">
        <w:rPr>
          <w:rFonts w:ascii="Times New Roman" w:hAnsi="Times New Roman" w:cs="Times New Roman"/>
          <w:iCs/>
          <w:sz w:val="28"/>
          <w:szCs w:val="28"/>
        </w:rPr>
        <w:t>3</w:t>
      </w:r>
      <w:r w:rsidR="001652AE" w:rsidRPr="001652AE">
        <w:rPr>
          <w:rFonts w:ascii="Times New Roman" w:hAnsi="Times New Roman" w:cs="Times New Roman"/>
          <w:sz w:val="28"/>
          <w:szCs w:val="28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:rsidR="003671FF" w:rsidRDefault="003671FF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3671FF" w:rsidRDefault="003671FF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3671FF" w:rsidRPr="001652AE" w:rsidRDefault="003671FF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 Оценка системы управления организацией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Управление Школой осуществляется на принципах единоначалия и самоуправления.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Органы управления, действующие в Школе</w:t>
      </w:r>
      <w:r w:rsidR="003671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412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7554"/>
      </w:tblGrid>
      <w:tr w:rsidR="001652AE" w:rsidRPr="001652AE" w:rsidTr="003671FF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7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-33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1652AE" w:rsidRPr="001652AE" w:rsidTr="003671FF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  <w:tc>
          <w:tcPr>
            <w:tcW w:w="7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652AE" w:rsidRPr="001652AE" w:rsidTr="003671FF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Управляющий совет</w:t>
            </w:r>
          </w:p>
        </w:tc>
        <w:tc>
          <w:tcPr>
            <w:tcW w:w="7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1652AE" w:rsidRPr="001652AE" w:rsidTr="003671FF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7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 воспитания;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1652AE" w:rsidRPr="001652AE" w:rsidTr="003671FF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1652AE" w:rsidRPr="003671FF" w:rsidRDefault="001652AE" w:rsidP="003671F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671FF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lastRenderedPageBreak/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5D6C71" w:rsidRPr="005D6C71" w:rsidRDefault="005D6C71" w:rsidP="005D6C71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C71">
        <w:rPr>
          <w:rFonts w:ascii="Times New Roman" w:eastAsia="Calibri" w:hAnsi="Times New Roman" w:cs="Times New Roman"/>
          <w:b/>
          <w:sz w:val="24"/>
          <w:szCs w:val="24"/>
        </w:rPr>
        <w:t>Организационная структура управления</w:t>
      </w:r>
    </w:p>
    <w:p w:rsidR="005D6C71" w:rsidRDefault="005D6C71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6C71" w:rsidRDefault="005D6C71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6C7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8A7BF8" wp14:editId="4FC29749">
            <wp:extent cx="5939790" cy="1428834"/>
            <wp:effectExtent l="0" t="381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D6C71" w:rsidRPr="005D6C71" w:rsidRDefault="005D6C71" w:rsidP="005D6C71">
      <w:pPr>
        <w:autoSpaceDE w:val="0"/>
        <w:autoSpaceDN w:val="0"/>
        <w:adjustRightInd w:val="0"/>
        <w:spacing w:after="0"/>
        <w:ind w:left="709" w:right="-85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Все перечисленные структуры совместными усилиями решают основные задачи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5D6C71">
        <w:rPr>
          <w:rFonts w:ascii="Times New Roman" w:eastAsia="Calibri" w:hAnsi="Times New Roman" w:cs="Times New Roman"/>
          <w:sz w:val="28"/>
          <w:szCs w:val="28"/>
        </w:rPr>
        <w:t>, выбирают  и  реализуют  меры,  позволяющие  улучшать  результаты образовательного процесса.</w:t>
      </w:r>
    </w:p>
    <w:p w:rsidR="005D6C71" w:rsidRPr="005D6C71" w:rsidRDefault="005D6C71" w:rsidP="005D6C71">
      <w:pPr>
        <w:tabs>
          <w:tab w:val="left" w:pos="900"/>
        </w:tabs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          Деятельность всех органов </w:t>
      </w:r>
      <w:proofErr w:type="spellStart"/>
      <w:r w:rsidRPr="005D6C71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  регламентируется локальными актами и зафиксирована в Уставе </w:t>
      </w:r>
      <w:r w:rsidR="00A8035A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. К решению вопросов образовательной деятельности </w:t>
      </w:r>
      <w:r w:rsidR="00A8035A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 привлекаются все участники образовательного процесса.</w:t>
      </w:r>
      <w:r w:rsidRPr="005D6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035A" w:rsidRPr="00A8035A" w:rsidRDefault="00A8035A" w:rsidP="00A8035A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35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Самообследованием</w:t>
      </w:r>
      <w:proofErr w:type="spellEnd"/>
      <w:r w:rsidRPr="00A8035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установлено, что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:rsidR="00A8035A" w:rsidRPr="00A8035A" w:rsidRDefault="00A8035A" w:rsidP="005D6C71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III. Оценка содержания и качества подготовки обучающихся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Статистика показателей за 20</w:t>
      </w:r>
      <w:r w:rsidR="00733673">
        <w:rPr>
          <w:rFonts w:ascii="Times New Roman" w:hAnsi="Times New Roman" w:cs="Times New Roman"/>
          <w:iCs/>
          <w:sz w:val="28"/>
          <w:szCs w:val="28"/>
        </w:rPr>
        <w:t>20</w:t>
      </w:r>
      <w:r w:rsidRPr="001652AE">
        <w:rPr>
          <w:rFonts w:ascii="Times New Roman" w:hAnsi="Times New Roman" w:cs="Times New Roman"/>
          <w:iCs/>
          <w:sz w:val="28"/>
          <w:szCs w:val="28"/>
        </w:rPr>
        <w:t>–202</w:t>
      </w:r>
      <w:r w:rsidR="00733673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годы</w:t>
      </w:r>
    </w:p>
    <w:tbl>
      <w:tblPr>
        <w:tblW w:w="51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3969"/>
        <w:gridCol w:w="1469"/>
        <w:gridCol w:w="1425"/>
        <w:gridCol w:w="1352"/>
        <w:gridCol w:w="1362"/>
      </w:tblGrid>
      <w:tr w:rsidR="00733673" w:rsidRPr="001652AE" w:rsidTr="00733673">
        <w:tc>
          <w:tcPr>
            <w:tcW w:w="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Параметры статистики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88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2020–2021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88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2021–2022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733673">
            <w:pPr>
              <w:ind w:left="88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–202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733673">
            <w:pPr>
              <w:ind w:left="60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На конец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</w:tr>
      <w:tr w:rsidR="00733673" w:rsidRPr="001652AE" w:rsidTr="00733673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CA7BD1" w:rsidRDefault="00733673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733673" w:rsidRPr="001652AE" w:rsidTr="007336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CA7BD1" w:rsidRDefault="00733673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733673" w:rsidRPr="001652AE" w:rsidTr="007336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CA7BD1">
            <w:pPr>
              <w:ind w:left="41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 основная школа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733673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</w:tr>
      <w:tr w:rsidR="00733673" w:rsidRPr="001652AE" w:rsidTr="00CA7BD1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5E4DDB" w:rsidRDefault="00733673" w:rsidP="005E4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E4DDB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 повторное обучение: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673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5E4DDB" w:rsidRDefault="00733673" w:rsidP="005E4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E4DDB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</w:tr>
      <w:tr w:rsidR="00733673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5E4DDB" w:rsidRDefault="00733673" w:rsidP="005E4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E4DDB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673" w:rsidRPr="001652AE" w:rsidTr="00CA7BD1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CA7BD1" w:rsidRDefault="00733673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Не получили аттестата: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673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CA7BD1" w:rsidRDefault="00733673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— об основном общем образовании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</w:tr>
      <w:tr w:rsidR="00733673" w:rsidRPr="001652AE" w:rsidTr="00CA7BD1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CA7BD1" w:rsidRDefault="00733673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Окончили школу с аттестатом с</w:t>
            </w:r>
          </w:p>
          <w:p w:rsidR="00733673" w:rsidRPr="00CA7BD1" w:rsidRDefault="00733673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отличием: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673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CA7BD1" w:rsidRDefault="00733673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— в основной школе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9D024E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9D024E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673" w:rsidRPr="001652AE" w:rsidRDefault="00733673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</w:tr>
    </w:tbl>
    <w:p w:rsidR="001652AE" w:rsidRPr="001652AE" w:rsidRDefault="001652AE" w:rsidP="00FD47E7">
      <w:pPr>
        <w:ind w:left="567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1652AE" w:rsidRPr="001652AE" w:rsidRDefault="00CA7BD1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 202</w:t>
      </w:r>
      <w:r w:rsidR="0083439E">
        <w:rPr>
          <w:rFonts w:ascii="Times New Roman" w:hAnsi="Times New Roman" w:cs="Times New Roman"/>
          <w:iCs/>
          <w:sz w:val="28"/>
          <w:szCs w:val="28"/>
        </w:rPr>
        <w:t>3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 xml:space="preserve"> году в Школе </w:t>
      </w:r>
      <w:r>
        <w:rPr>
          <w:rFonts w:ascii="Times New Roman" w:hAnsi="Times New Roman" w:cs="Times New Roman"/>
          <w:iCs/>
          <w:sz w:val="28"/>
          <w:szCs w:val="28"/>
        </w:rPr>
        <w:t>обучал</w:t>
      </w:r>
      <w:r w:rsidR="0083439E">
        <w:rPr>
          <w:rFonts w:ascii="Times New Roman" w:hAnsi="Times New Roman" w:cs="Times New Roman"/>
          <w:iCs/>
          <w:sz w:val="28"/>
          <w:szCs w:val="28"/>
        </w:rPr>
        <w:t>ись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439E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обучающи</w:t>
      </w:r>
      <w:r w:rsidR="0083439E"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</w:rPr>
        <w:t>ся с ОВЗ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.</w:t>
      </w:r>
    </w:p>
    <w:p w:rsidR="001652AE" w:rsidRPr="00F50875" w:rsidRDefault="001652AE" w:rsidP="00F50875">
      <w:pPr>
        <w:ind w:left="709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75">
        <w:rPr>
          <w:rFonts w:ascii="Times New Roman" w:hAnsi="Times New Roman" w:cs="Times New Roman"/>
          <w:b/>
          <w:sz w:val="28"/>
          <w:szCs w:val="28"/>
        </w:rPr>
        <w:t>Краткий анализ динамики результатов успеваемости и качества знаний</w:t>
      </w:r>
    </w:p>
    <w:p w:rsidR="001652AE" w:rsidRPr="00F50875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875">
        <w:rPr>
          <w:rFonts w:ascii="Times New Roman" w:hAnsi="Times New Roman" w:cs="Times New Roman"/>
          <w:sz w:val="28"/>
          <w:szCs w:val="28"/>
          <w:u w:val="single"/>
        </w:rPr>
        <w:t xml:space="preserve">      Результаты освоения учащимися программ начального общего образования по показателю «успеваемость» в 202</w:t>
      </w:r>
      <w:r w:rsidR="0083439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50875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384"/>
        <w:gridCol w:w="1276"/>
        <w:gridCol w:w="886"/>
        <w:gridCol w:w="1382"/>
        <w:gridCol w:w="886"/>
        <w:gridCol w:w="1241"/>
        <w:gridCol w:w="886"/>
        <w:gridCol w:w="886"/>
      </w:tblGrid>
      <w:tr w:rsidR="00F50875" w:rsidTr="00F50875">
        <w:tc>
          <w:tcPr>
            <w:tcW w:w="1384" w:type="dxa"/>
            <w:vMerge w:val="restart"/>
          </w:tcPr>
          <w:p w:rsidR="00F50875" w:rsidRDefault="00F50875" w:rsidP="00F5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F50875" w:rsidRDefault="00F50875" w:rsidP="00F5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уч-ся</w:t>
            </w:r>
          </w:p>
        </w:tc>
        <w:tc>
          <w:tcPr>
            <w:tcW w:w="2268" w:type="dxa"/>
            <w:gridSpan w:val="2"/>
          </w:tcPr>
          <w:p w:rsidR="00F50875" w:rsidRDefault="00F50875" w:rsidP="00F5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отлично</w:t>
            </w:r>
          </w:p>
        </w:tc>
        <w:tc>
          <w:tcPr>
            <w:tcW w:w="2127" w:type="dxa"/>
            <w:gridSpan w:val="2"/>
          </w:tcPr>
          <w:p w:rsidR="00F50875" w:rsidRDefault="00F50875" w:rsidP="00F50875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«4» и «5»</w:t>
            </w:r>
          </w:p>
        </w:tc>
        <w:tc>
          <w:tcPr>
            <w:tcW w:w="1772" w:type="dxa"/>
            <w:gridSpan w:val="2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</w:tr>
      <w:tr w:rsidR="00F50875" w:rsidTr="00F50875">
        <w:trPr>
          <w:trHeight w:val="617"/>
        </w:trPr>
        <w:tc>
          <w:tcPr>
            <w:tcW w:w="1384" w:type="dxa"/>
            <w:vMerge/>
          </w:tcPr>
          <w:p w:rsidR="00F50875" w:rsidRDefault="00F50875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82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41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0875" w:rsidTr="00F50875">
        <w:tc>
          <w:tcPr>
            <w:tcW w:w="1384" w:type="dxa"/>
          </w:tcPr>
          <w:p w:rsidR="00F50875" w:rsidRDefault="00F50875" w:rsidP="0036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0875" w:rsidRDefault="00A92FFF" w:rsidP="0036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6" w:type="dxa"/>
          </w:tcPr>
          <w:p w:rsidR="00F50875" w:rsidRDefault="003B4DBD" w:rsidP="003671FF">
            <w:pPr>
              <w:ind w:left="-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3B4DBD" w:rsidP="003671FF">
            <w:pPr>
              <w:ind w:left="-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F50875">
        <w:tc>
          <w:tcPr>
            <w:tcW w:w="1384" w:type="dxa"/>
          </w:tcPr>
          <w:p w:rsidR="00F50875" w:rsidRDefault="00F50875" w:rsidP="0036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50875" w:rsidRDefault="00A92FFF" w:rsidP="0036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6" w:type="dxa"/>
          </w:tcPr>
          <w:p w:rsidR="00F50875" w:rsidRDefault="003B4DBD" w:rsidP="003671FF">
            <w:pPr>
              <w:ind w:left="-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3B4DBD" w:rsidP="003671FF">
            <w:pPr>
              <w:ind w:left="-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F50875">
        <w:tc>
          <w:tcPr>
            <w:tcW w:w="1384" w:type="dxa"/>
          </w:tcPr>
          <w:p w:rsidR="00F50875" w:rsidRDefault="00F50875" w:rsidP="0036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50875" w:rsidRDefault="00A92FFF" w:rsidP="00367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86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F50875" w:rsidRDefault="00A92FFF" w:rsidP="003671FF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886" w:type="dxa"/>
          </w:tcPr>
          <w:p w:rsidR="00F50875" w:rsidRDefault="003B4DBD" w:rsidP="003671FF">
            <w:pPr>
              <w:ind w:left="-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3B4DBD" w:rsidP="003671FF">
            <w:pPr>
              <w:ind w:left="-3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0875" w:rsidRDefault="00F50875" w:rsidP="00F50875">
      <w:pPr>
        <w:ind w:left="709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Если сравнить результаты освоения обучающимися программ начального общего образования по показателю «успеваемость» в 202</w:t>
      </w:r>
      <w:r w:rsidR="00A92FFF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году с результатами освоения учащимися программ начального общего </w:t>
      </w:r>
      <w:r w:rsidRPr="001652AE">
        <w:rPr>
          <w:rFonts w:ascii="Times New Roman" w:hAnsi="Times New Roman" w:cs="Times New Roman"/>
          <w:iCs/>
          <w:sz w:val="28"/>
          <w:szCs w:val="28"/>
        </w:rPr>
        <w:lastRenderedPageBreak/>
        <w:t>образования по показателю «успеваемость» в 202</w:t>
      </w:r>
      <w:r w:rsidR="00A92FFF">
        <w:rPr>
          <w:rFonts w:ascii="Times New Roman" w:hAnsi="Times New Roman" w:cs="Times New Roman"/>
          <w:iCs/>
          <w:sz w:val="28"/>
          <w:szCs w:val="28"/>
        </w:rPr>
        <w:t>2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 году, то можно отметить, что процент учащихся, окончивших </w:t>
      </w:r>
      <w:r w:rsidR="00BF6E19">
        <w:rPr>
          <w:rFonts w:ascii="Times New Roman" w:hAnsi="Times New Roman" w:cs="Times New Roman"/>
          <w:iCs/>
          <w:sz w:val="28"/>
          <w:szCs w:val="28"/>
        </w:rPr>
        <w:t xml:space="preserve">на «отлично» и </w:t>
      </w:r>
      <w:r w:rsidRPr="001652AE">
        <w:rPr>
          <w:rFonts w:ascii="Times New Roman" w:hAnsi="Times New Roman" w:cs="Times New Roman"/>
          <w:iCs/>
          <w:sz w:val="28"/>
          <w:szCs w:val="28"/>
        </w:rPr>
        <w:t>на «4» и «5», вырос на </w:t>
      </w:r>
      <w:r w:rsidR="00A92FFF">
        <w:rPr>
          <w:rFonts w:ascii="Times New Roman" w:hAnsi="Times New Roman" w:cs="Times New Roman"/>
          <w:iCs/>
          <w:sz w:val="28"/>
          <w:szCs w:val="28"/>
        </w:rPr>
        <w:t>1</w:t>
      </w:r>
      <w:r w:rsidRPr="001652AE">
        <w:rPr>
          <w:rFonts w:ascii="Times New Roman" w:hAnsi="Times New Roman" w:cs="Times New Roman"/>
          <w:iCs/>
          <w:sz w:val="28"/>
          <w:szCs w:val="28"/>
        </w:rPr>
        <w:t>,</w:t>
      </w:r>
      <w:r w:rsidR="00A92FFF">
        <w:rPr>
          <w:rFonts w:ascii="Times New Roman" w:hAnsi="Times New Roman" w:cs="Times New Roman"/>
          <w:iCs/>
          <w:sz w:val="28"/>
          <w:szCs w:val="28"/>
        </w:rPr>
        <w:t>1</w:t>
      </w:r>
      <w:r w:rsidRPr="001652AE">
        <w:rPr>
          <w:rFonts w:ascii="Times New Roman" w:hAnsi="Times New Roman" w:cs="Times New Roman"/>
          <w:iCs/>
          <w:sz w:val="28"/>
          <w:szCs w:val="28"/>
        </w:rPr>
        <w:t> процент (в 202</w:t>
      </w:r>
      <w:r w:rsidR="00A92FFF">
        <w:rPr>
          <w:rFonts w:ascii="Times New Roman" w:hAnsi="Times New Roman" w:cs="Times New Roman"/>
          <w:iCs/>
          <w:sz w:val="28"/>
          <w:szCs w:val="28"/>
        </w:rPr>
        <w:t>2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был 5</w:t>
      </w:r>
      <w:r w:rsidR="00A92FFF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%), </w:t>
      </w:r>
      <w:r w:rsidR="00BF6E19">
        <w:rPr>
          <w:rFonts w:ascii="Times New Roman" w:hAnsi="Times New Roman" w:cs="Times New Roman"/>
          <w:iCs/>
          <w:sz w:val="28"/>
          <w:szCs w:val="28"/>
        </w:rPr>
        <w:t>в 202</w:t>
      </w:r>
      <w:r w:rsidR="00A92FFF">
        <w:rPr>
          <w:rFonts w:ascii="Times New Roman" w:hAnsi="Times New Roman" w:cs="Times New Roman"/>
          <w:iCs/>
          <w:sz w:val="28"/>
          <w:szCs w:val="28"/>
        </w:rPr>
        <w:t>3</w:t>
      </w:r>
      <w:r w:rsidR="00BF6E19">
        <w:rPr>
          <w:rFonts w:ascii="Times New Roman" w:hAnsi="Times New Roman" w:cs="Times New Roman"/>
          <w:iCs/>
          <w:sz w:val="28"/>
          <w:szCs w:val="28"/>
        </w:rPr>
        <w:t xml:space="preserve"> году 5</w:t>
      </w:r>
      <w:r w:rsidR="00A92FFF">
        <w:rPr>
          <w:rFonts w:ascii="Times New Roman" w:hAnsi="Times New Roman" w:cs="Times New Roman"/>
          <w:iCs/>
          <w:sz w:val="28"/>
          <w:szCs w:val="28"/>
        </w:rPr>
        <w:t>4,1</w:t>
      </w:r>
      <w:r w:rsidR="00BF6E19">
        <w:rPr>
          <w:rFonts w:ascii="Times New Roman" w:hAnsi="Times New Roman" w:cs="Times New Roman"/>
          <w:iCs/>
          <w:sz w:val="28"/>
          <w:szCs w:val="28"/>
        </w:rPr>
        <w:t>%.</w:t>
      </w:r>
    </w:p>
    <w:p w:rsidR="001652AE" w:rsidRPr="00F50875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875">
        <w:rPr>
          <w:rFonts w:ascii="Times New Roman" w:hAnsi="Times New Roman" w:cs="Times New Roman"/>
          <w:sz w:val="28"/>
          <w:szCs w:val="28"/>
          <w:u w:val="single"/>
        </w:rPr>
        <w:t>Результаты освоения учащимися программ основного общего образования по показателю «успеваемость» в 202</w:t>
      </w:r>
      <w:r w:rsidR="00A92FF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50875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384"/>
        <w:gridCol w:w="1276"/>
        <w:gridCol w:w="886"/>
        <w:gridCol w:w="1382"/>
        <w:gridCol w:w="886"/>
        <w:gridCol w:w="1241"/>
        <w:gridCol w:w="886"/>
        <w:gridCol w:w="886"/>
      </w:tblGrid>
      <w:tr w:rsidR="00F50875" w:rsidTr="009D024E">
        <w:tc>
          <w:tcPr>
            <w:tcW w:w="1384" w:type="dxa"/>
            <w:vMerge w:val="restart"/>
          </w:tcPr>
          <w:p w:rsidR="00F50875" w:rsidRDefault="00F50875" w:rsidP="009D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F50875" w:rsidRDefault="00F50875" w:rsidP="009D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уч-ся</w:t>
            </w:r>
          </w:p>
        </w:tc>
        <w:tc>
          <w:tcPr>
            <w:tcW w:w="2268" w:type="dxa"/>
            <w:gridSpan w:val="2"/>
          </w:tcPr>
          <w:p w:rsidR="00F50875" w:rsidRDefault="00F50875" w:rsidP="009D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отлично</w:t>
            </w:r>
          </w:p>
        </w:tc>
        <w:tc>
          <w:tcPr>
            <w:tcW w:w="2127" w:type="dxa"/>
            <w:gridSpan w:val="2"/>
          </w:tcPr>
          <w:p w:rsidR="00F50875" w:rsidRDefault="00F50875" w:rsidP="009D024E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«4» и «5»</w:t>
            </w:r>
          </w:p>
        </w:tc>
        <w:tc>
          <w:tcPr>
            <w:tcW w:w="1772" w:type="dxa"/>
            <w:gridSpan w:val="2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</w:tr>
      <w:tr w:rsidR="00F50875" w:rsidTr="009D024E">
        <w:trPr>
          <w:trHeight w:val="617"/>
        </w:trPr>
        <w:tc>
          <w:tcPr>
            <w:tcW w:w="1384" w:type="dxa"/>
            <w:vMerge/>
          </w:tcPr>
          <w:p w:rsidR="00F50875" w:rsidRDefault="00F50875" w:rsidP="009D024E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82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41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50875" w:rsidRDefault="00A92FFF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F50875" w:rsidRDefault="00B346F1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0875" w:rsidRDefault="00F50875" w:rsidP="00F50875">
      <w:pPr>
        <w:ind w:left="709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Если сравнить результаты освоения обучающимися программ основного общего образования по показателю «успеваемость» в 202</w:t>
      </w:r>
      <w:r w:rsidR="00A92FFF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году с результатами освоения учащимися программ основного общего образования по показателю «успеваемость» в 202</w:t>
      </w:r>
      <w:r w:rsidR="00A92FFF">
        <w:rPr>
          <w:rFonts w:ascii="Times New Roman" w:hAnsi="Times New Roman" w:cs="Times New Roman"/>
          <w:iCs/>
          <w:sz w:val="28"/>
          <w:szCs w:val="28"/>
        </w:rPr>
        <w:t>2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 году, то можно отметить, что процент учащихся, окончивших </w:t>
      </w:r>
      <w:r w:rsidR="00CC400B">
        <w:rPr>
          <w:rFonts w:ascii="Times New Roman" w:hAnsi="Times New Roman" w:cs="Times New Roman"/>
          <w:iCs/>
          <w:sz w:val="28"/>
          <w:szCs w:val="28"/>
        </w:rPr>
        <w:t xml:space="preserve">на «отлично» и 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на «4» и «5», </w:t>
      </w:r>
      <w:r w:rsidR="00CC400B">
        <w:rPr>
          <w:rFonts w:ascii="Times New Roman" w:hAnsi="Times New Roman" w:cs="Times New Roman"/>
          <w:iCs/>
          <w:sz w:val="28"/>
          <w:szCs w:val="28"/>
        </w:rPr>
        <w:t xml:space="preserve">повысился </w:t>
      </w:r>
      <w:r w:rsidRPr="001652AE">
        <w:rPr>
          <w:rFonts w:ascii="Times New Roman" w:hAnsi="Times New Roman" w:cs="Times New Roman"/>
          <w:iCs/>
          <w:sz w:val="28"/>
          <w:szCs w:val="28"/>
        </w:rPr>
        <w:t>на </w:t>
      </w:r>
      <w:r w:rsidR="00CC400B">
        <w:rPr>
          <w:rFonts w:ascii="Times New Roman" w:hAnsi="Times New Roman" w:cs="Times New Roman"/>
          <w:iCs/>
          <w:sz w:val="28"/>
          <w:szCs w:val="28"/>
        </w:rPr>
        <w:t>5%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(в 202</w:t>
      </w:r>
      <w:r w:rsidR="00A92FFF">
        <w:rPr>
          <w:rFonts w:ascii="Times New Roman" w:hAnsi="Times New Roman" w:cs="Times New Roman"/>
          <w:iCs/>
          <w:sz w:val="28"/>
          <w:szCs w:val="28"/>
        </w:rPr>
        <w:t>2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был </w:t>
      </w:r>
      <w:r w:rsidR="00A92FFF">
        <w:rPr>
          <w:rFonts w:ascii="Times New Roman" w:hAnsi="Times New Roman" w:cs="Times New Roman"/>
          <w:iCs/>
          <w:sz w:val="28"/>
          <w:szCs w:val="28"/>
        </w:rPr>
        <w:t>62</w:t>
      </w:r>
      <w:r w:rsidRPr="001652AE">
        <w:rPr>
          <w:rFonts w:ascii="Times New Roman" w:hAnsi="Times New Roman" w:cs="Times New Roman"/>
          <w:iCs/>
          <w:sz w:val="28"/>
          <w:szCs w:val="28"/>
        </w:rPr>
        <w:t>%), в 202</w:t>
      </w:r>
      <w:r w:rsidR="00A92FFF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 — </w:t>
      </w:r>
      <w:r w:rsidR="00CC400B">
        <w:rPr>
          <w:rFonts w:ascii="Times New Roman" w:hAnsi="Times New Roman" w:cs="Times New Roman"/>
          <w:iCs/>
          <w:sz w:val="28"/>
          <w:szCs w:val="28"/>
        </w:rPr>
        <w:t>6</w:t>
      </w:r>
      <w:r w:rsidR="00B346F1">
        <w:rPr>
          <w:rFonts w:ascii="Times New Roman" w:hAnsi="Times New Roman" w:cs="Times New Roman"/>
          <w:iCs/>
          <w:sz w:val="28"/>
          <w:szCs w:val="28"/>
        </w:rPr>
        <w:t>7</w:t>
      </w:r>
      <w:r w:rsidRPr="001652AE">
        <w:rPr>
          <w:rFonts w:ascii="Times New Roman" w:hAnsi="Times New Roman" w:cs="Times New Roman"/>
          <w:iCs/>
          <w:sz w:val="28"/>
          <w:szCs w:val="28"/>
        </w:rPr>
        <w:t>%.</w:t>
      </w:r>
    </w:p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B346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математике, окружающему миру участвовало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4 класса. Успешность выполнения проверочной работы по математике составила 100%, качество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100%, качество знаний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окружающему миру 100%, качество знаний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 .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1FF" w:rsidRDefault="00A8035A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Всероссийских проверочных работ, обучающихся </w:t>
      </w:r>
    </w:p>
    <w:p w:rsidR="00A8035A" w:rsidRPr="003671FF" w:rsidRDefault="00A8035A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класса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959" w:type="dxa"/>
        <w:tblLook w:val="04A0" w:firstRow="1" w:lastRow="0" w:firstColumn="1" w:lastColumn="0" w:noHBand="0" w:noVBand="1"/>
      </w:tblPr>
      <w:tblGrid>
        <w:gridCol w:w="1752"/>
        <w:gridCol w:w="1556"/>
        <w:gridCol w:w="1557"/>
        <w:gridCol w:w="1557"/>
        <w:gridCol w:w="1557"/>
        <w:gridCol w:w="1591"/>
      </w:tblGrid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591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A8035A" w:rsidRPr="00A8035A" w:rsidRDefault="00867AE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5B60D7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0D7" w:rsidRPr="00A8035A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 биологии и истории участвовало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качество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100%, качество знаний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биологии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по истории успешность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FF" w:rsidRDefault="005B60D7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Всероссийских проверочных работ, обучающихся</w:t>
      </w:r>
    </w:p>
    <w:p w:rsidR="005B60D7" w:rsidRPr="003671FF" w:rsidRDefault="005B60D7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класса</w:t>
      </w: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611"/>
        <w:gridCol w:w="1588"/>
        <w:gridCol w:w="1589"/>
        <w:gridCol w:w="1589"/>
        <w:gridCol w:w="1589"/>
        <w:gridCol w:w="1604"/>
      </w:tblGrid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867AEA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5B60D7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5B60D7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 биологии и истории участвовало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100%,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географии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по истории успешность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3671FF" w:rsidRPr="00A8035A" w:rsidRDefault="003671FF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71FF" w:rsidRDefault="005B60D7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Всероссийских проверочных работ, обучающихся</w:t>
      </w:r>
    </w:p>
    <w:p w:rsidR="005B60D7" w:rsidRPr="003671FF" w:rsidRDefault="005B60D7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класса</w:t>
      </w: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611"/>
        <w:gridCol w:w="1588"/>
        <w:gridCol w:w="1589"/>
        <w:gridCol w:w="1589"/>
        <w:gridCol w:w="1589"/>
        <w:gridCol w:w="1604"/>
      </w:tblGrid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0D7" w:rsidRDefault="005B60D7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359E" w:rsidRPr="00A8035A" w:rsidRDefault="00A8035A" w:rsidP="005F359E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 биологии и истории участвовало </w:t>
      </w:r>
      <w:r w:rsidR="00867AE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100%, качество знаний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биологии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по истории успешность выполнения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5F3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59E"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иностранному языку успешность выполнения 100%, качество знаний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5F359E"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71FF" w:rsidRDefault="003671FF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FF" w:rsidRDefault="003671FF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FF" w:rsidRDefault="00A8035A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Всероссийских проверочных работ, обучающихся</w:t>
      </w:r>
    </w:p>
    <w:p w:rsidR="00A8035A" w:rsidRPr="003671FF" w:rsidRDefault="00A8035A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0D7"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A8035A" w:rsidRPr="003671FF" w:rsidRDefault="00A8035A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742"/>
        <w:gridCol w:w="1558"/>
        <w:gridCol w:w="1559"/>
        <w:gridCol w:w="1559"/>
        <w:gridCol w:w="1559"/>
        <w:gridCol w:w="1593"/>
      </w:tblGrid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58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59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8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8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58" w:type="dxa"/>
          </w:tcPr>
          <w:p w:rsidR="00A8035A" w:rsidRPr="00A8035A" w:rsidRDefault="00867AE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F359E" w:rsidRPr="00A8035A" w:rsidTr="005F359E">
        <w:tc>
          <w:tcPr>
            <w:tcW w:w="1742" w:type="dxa"/>
          </w:tcPr>
          <w:p w:rsidR="005F359E" w:rsidRPr="00A8035A" w:rsidRDefault="005F359E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58" w:type="dxa"/>
          </w:tcPr>
          <w:p w:rsidR="005F359E" w:rsidRPr="00A8035A" w:rsidRDefault="005F359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59E" w:rsidRPr="00A8035A" w:rsidRDefault="00CD156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59E" w:rsidRPr="00A8035A" w:rsidRDefault="00CD156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359E" w:rsidRPr="00A8035A" w:rsidRDefault="005F359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F359E" w:rsidRPr="00A8035A" w:rsidRDefault="00CD156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C1B94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</w:t>
      </w:r>
      <w:r w:rsidR="00CC1B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биологии, обществознанию, физике, участвовало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биологии 100%, качество знаний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по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обществознанию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успешность выполнения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0%, качество знаний </w:t>
      </w:r>
      <w:r w:rsidR="00CD156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BC2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физике успешность 71%, качество знаний 14%. 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FF" w:rsidRDefault="00A8035A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Всероссийских проверочных работ, обучающихся </w:t>
      </w:r>
    </w:p>
    <w:p w:rsidR="00A8035A" w:rsidRPr="003671FF" w:rsidRDefault="005B60D7" w:rsidP="003671FF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8035A" w:rsidRPr="0036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963"/>
        <w:gridCol w:w="1509"/>
        <w:gridCol w:w="1509"/>
        <w:gridCol w:w="1510"/>
        <w:gridCol w:w="1510"/>
        <w:gridCol w:w="1569"/>
      </w:tblGrid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56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0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D156E" w:rsidRPr="00A8035A" w:rsidTr="005B60D7">
        <w:tc>
          <w:tcPr>
            <w:tcW w:w="1963" w:type="dxa"/>
          </w:tcPr>
          <w:p w:rsidR="00CD156E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</w:tcPr>
          <w:p w:rsidR="00CD156E" w:rsidRPr="00A8035A" w:rsidRDefault="00CD156E" w:rsidP="006609B3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CD156E" w:rsidRPr="00A8035A" w:rsidRDefault="00CD156E" w:rsidP="006609B3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CD156E" w:rsidRPr="00A8035A" w:rsidRDefault="00CD156E" w:rsidP="006609B3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D156E" w:rsidRPr="00A8035A" w:rsidRDefault="00CD156E" w:rsidP="006609B3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D156E" w:rsidRPr="00A8035A" w:rsidRDefault="00CD156E" w:rsidP="006609B3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8035A" w:rsidRPr="00A8035A" w:rsidTr="005B60D7">
        <w:tc>
          <w:tcPr>
            <w:tcW w:w="1963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8035A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156E" w:rsidRPr="00A8035A" w:rsidTr="005B60D7">
        <w:tc>
          <w:tcPr>
            <w:tcW w:w="1963" w:type="dxa"/>
          </w:tcPr>
          <w:p w:rsidR="00CD156E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09" w:type="dxa"/>
          </w:tcPr>
          <w:p w:rsidR="00CD156E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CD156E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CD156E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CD156E" w:rsidRPr="00A8035A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D156E" w:rsidRDefault="00CD156E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8035A" w:rsidRPr="00A8035A" w:rsidRDefault="00A8035A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3671FF" w:rsidRPr="003671FF" w:rsidRDefault="003671FF" w:rsidP="003671FF">
      <w:pPr>
        <w:ind w:left="709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FF">
        <w:rPr>
          <w:rFonts w:ascii="Times New Roman" w:hAnsi="Times New Roman" w:cs="Times New Roman"/>
          <w:b/>
          <w:sz w:val="28"/>
          <w:szCs w:val="28"/>
        </w:rPr>
        <w:t>Результаты ГИА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Анализ результатов ГИА-2</w:t>
      </w:r>
      <w:r w:rsidR="00BC2FC9">
        <w:rPr>
          <w:rFonts w:ascii="Times New Roman" w:hAnsi="Times New Roman" w:cs="Times New Roman"/>
          <w:sz w:val="28"/>
          <w:szCs w:val="28"/>
        </w:rPr>
        <w:t>3</w:t>
      </w:r>
      <w:r w:rsidRPr="001652AE">
        <w:rPr>
          <w:rFonts w:ascii="Times New Roman" w:hAnsi="Times New Roman" w:cs="Times New Roman"/>
          <w:sz w:val="28"/>
          <w:szCs w:val="28"/>
        </w:rPr>
        <w:t xml:space="preserve"> показывает, </w:t>
      </w:r>
      <w:r w:rsidR="008C0007">
        <w:rPr>
          <w:rFonts w:ascii="Times New Roman" w:hAnsi="Times New Roman" w:cs="Times New Roman"/>
          <w:sz w:val="28"/>
          <w:szCs w:val="28"/>
        </w:rPr>
        <w:t xml:space="preserve">что все учащиеся выпускного класса показали </w:t>
      </w:r>
      <w:r w:rsidR="00BC2FC9">
        <w:rPr>
          <w:rFonts w:ascii="Times New Roman" w:hAnsi="Times New Roman" w:cs="Times New Roman"/>
          <w:sz w:val="28"/>
          <w:szCs w:val="28"/>
        </w:rPr>
        <w:t xml:space="preserve">удовлетворительный </w:t>
      </w:r>
      <w:r w:rsidR="008C0007">
        <w:rPr>
          <w:rFonts w:ascii="Times New Roman" w:hAnsi="Times New Roman" w:cs="Times New Roman"/>
          <w:sz w:val="28"/>
          <w:szCs w:val="28"/>
        </w:rPr>
        <w:t xml:space="preserve">результат, </w:t>
      </w:r>
      <w:r w:rsidR="00BC2FC9">
        <w:rPr>
          <w:rFonts w:ascii="Times New Roman" w:hAnsi="Times New Roman" w:cs="Times New Roman"/>
          <w:sz w:val="28"/>
          <w:szCs w:val="28"/>
        </w:rPr>
        <w:t>успеваемость</w:t>
      </w:r>
      <w:r w:rsidR="008C000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C2FC9">
        <w:rPr>
          <w:rFonts w:ascii="Times New Roman" w:hAnsi="Times New Roman" w:cs="Times New Roman"/>
          <w:sz w:val="28"/>
          <w:szCs w:val="28"/>
        </w:rPr>
        <w:t>а</w:t>
      </w:r>
      <w:r w:rsidR="008C0007">
        <w:rPr>
          <w:rFonts w:ascii="Times New Roman" w:hAnsi="Times New Roman" w:cs="Times New Roman"/>
          <w:sz w:val="28"/>
          <w:szCs w:val="28"/>
        </w:rPr>
        <w:t xml:space="preserve"> 100%. </w:t>
      </w:r>
      <w:r w:rsidRPr="001652AE">
        <w:rPr>
          <w:rFonts w:ascii="Times New Roman" w:hAnsi="Times New Roman" w:cs="Times New Roman"/>
          <w:sz w:val="28"/>
          <w:szCs w:val="28"/>
        </w:rPr>
        <w:t xml:space="preserve">Результаты сдачи </w:t>
      </w:r>
      <w:r w:rsidR="00F50875">
        <w:rPr>
          <w:rFonts w:ascii="Times New Roman" w:hAnsi="Times New Roman" w:cs="Times New Roman"/>
          <w:sz w:val="28"/>
          <w:szCs w:val="28"/>
        </w:rPr>
        <w:t>О</w:t>
      </w:r>
      <w:r w:rsidRPr="001652AE">
        <w:rPr>
          <w:rFonts w:ascii="Times New Roman" w:hAnsi="Times New Roman" w:cs="Times New Roman"/>
          <w:sz w:val="28"/>
          <w:szCs w:val="28"/>
        </w:rPr>
        <w:t>ГЭ в 202</w:t>
      </w:r>
      <w:r w:rsidR="00BC2FC9">
        <w:rPr>
          <w:rFonts w:ascii="Times New Roman" w:hAnsi="Times New Roman" w:cs="Times New Roman"/>
          <w:sz w:val="28"/>
          <w:szCs w:val="28"/>
        </w:rPr>
        <w:t>3</w:t>
      </w:r>
      <w:r w:rsidRPr="001652AE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2220"/>
        <w:gridCol w:w="1505"/>
        <w:gridCol w:w="1283"/>
        <w:gridCol w:w="1263"/>
        <w:gridCol w:w="1274"/>
        <w:gridCol w:w="1316"/>
      </w:tblGrid>
      <w:tr w:rsidR="008C0007" w:rsidTr="00917575">
        <w:tc>
          <w:tcPr>
            <w:tcW w:w="2220" w:type="dxa"/>
            <w:vMerge w:val="restart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05" w:type="dxa"/>
            <w:vMerge w:val="restart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сдававших</w:t>
            </w:r>
          </w:p>
        </w:tc>
        <w:tc>
          <w:tcPr>
            <w:tcW w:w="5136" w:type="dxa"/>
            <w:gridSpan w:val="4"/>
          </w:tcPr>
          <w:p w:rsidR="008C0007" w:rsidRDefault="008C0007" w:rsidP="008C0007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получили</w:t>
            </w:r>
          </w:p>
        </w:tc>
      </w:tr>
      <w:tr w:rsidR="008C0007" w:rsidTr="00917575">
        <w:tc>
          <w:tcPr>
            <w:tcW w:w="2220" w:type="dxa"/>
            <w:vMerge/>
          </w:tcPr>
          <w:p w:rsidR="008C0007" w:rsidRDefault="008C0007" w:rsidP="008C0007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8C0007" w:rsidRDefault="008C0007" w:rsidP="008C0007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8C0007" w:rsidRDefault="008C0007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63" w:type="dxa"/>
          </w:tcPr>
          <w:p w:rsidR="008C0007" w:rsidRDefault="008C0007" w:rsidP="008C0007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74" w:type="dxa"/>
          </w:tcPr>
          <w:p w:rsidR="008C0007" w:rsidRDefault="008C0007" w:rsidP="008C0007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16" w:type="dxa"/>
          </w:tcPr>
          <w:p w:rsidR="008C0007" w:rsidRDefault="008C0007" w:rsidP="008C0007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8C0007" w:rsidTr="00917575">
        <w:tc>
          <w:tcPr>
            <w:tcW w:w="2220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5" w:type="dxa"/>
          </w:tcPr>
          <w:p w:rsidR="008C0007" w:rsidRDefault="00BC2FC9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:rsidR="008C0007" w:rsidRDefault="00BC2FC9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8C0007" w:rsidRDefault="00BC2FC9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8C0007" w:rsidRDefault="00BC2FC9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007" w:rsidTr="00917575">
        <w:tc>
          <w:tcPr>
            <w:tcW w:w="2220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8C0007" w:rsidRDefault="00BC2FC9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:rsidR="008C0007" w:rsidRDefault="00BC2FC9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8C0007" w:rsidRDefault="00BC2FC9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:rsidR="008C0007" w:rsidRDefault="00BC2FC9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007" w:rsidTr="00917575">
        <w:tc>
          <w:tcPr>
            <w:tcW w:w="2220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05" w:type="dxa"/>
          </w:tcPr>
          <w:p w:rsidR="008C0007" w:rsidRDefault="00BC2FC9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:rsidR="008C0007" w:rsidRDefault="00BC2FC9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8C0007" w:rsidRDefault="00BC2FC9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:rsidR="008C0007" w:rsidRDefault="00BC2FC9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007" w:rsidTr="00917575">
        <w:tc>
          <w:tcPr>
            <w:tcW w:w="2220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5" w:type="dxa"/>
          </w:tcPr>
          <w:p w:rsidR="008C0007" w:rsidRDefault="00BC2FC9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:rsidR="008C0007" w:rsidRDefault="008C0007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3" w:type="dxa"/>
          </w:tcPr>
          <w:p w:rsidR="008C0007" w:rsidRDefault="00BC2FC9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8C0007" w:rsidRDefault="00BC2FC9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17575" w:rsidRDefault="00917575" w:rsidP="00917575">
      <w:pPr>
        <w:widowControl w:val="0"/>
        <w:tabs>
          <w:tab w:val="left" w:pos="2123"/>
        </w:tabs>
        <w:autoSpaceDE w:val="0"/>
        <w:autoSpaceDN w:val="0"/>
        <w:spacing w:after="0" w:line="272" w:lineRule="exact"/>
        <w:ind w:left="709" w:right="-8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1FF" w:rsidRDefault="003671FF" w:rsidP="00917575">
      <w:pPr>
        <w:widowControl w:val="0"/>
        <w:tabs>
          <w:tab w:val="left" w:pos="2123"/>
        </w:tabs>
        <w:autoSpaceDE w:val="0"/>
        <w:autoSpaceDN w:val="0"/>
        <w:spacing w:after="0" w:line="272" w:lineRule="exact"/>
        <w:ind w:left="709" w:right="-8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1FF" w:rsidRDefault="003671FF" w:rsidP="00917575">
      <w:pPr>
        <w:widowControl w:val="0"/>
        <w:tabs>
          <w:tab w:val="left" w:pos="2123"/>
        </w:tabs>
        <w:autoSpaceDE w:val="0"/>
        <w:autoSpaceDN w:val="0"/>
        <w:spacing w:after="0" w:line="272" w:lineRule="exact"/>
        <w:ind w:left="709" w:right="-8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575" w:rsidRDefault="00917575" w:rsidP="00917575">
      <w:pPr>
        <w:widowControl w:val="0"/>
        <w:tabs>
          <w:tab w:val="left" w:pos="2123"/>
        </w:tabs>
        <w:autoSpaceDE w:val="0"/>
        <w:autoSpaceDN w:val="0"/>
        <w:spacing w:after="0" w:line="272" w:lineRule="exact"/>
        <w:ind w:left="709" w:right="-8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75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Победители</w:t>
      </w:r>
      <w:r w:rsidRPr="00917575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175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призеры</w:t>
      </w:r>
      <w:r w:rsidRPr="009175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творческих</w:t>
      </w:r>
      <w:r w:rsidRPr="00917575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конкурсов</w:t>
      </w:r>
      <w:r w:rsidRPr="0091757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917575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b/>
          <w:bCs/>
          <w:sz w:val="28"/>
          <w:szCs w:val="28"/>
        </w:rPr>
        <w:t>год:</w:t>
      </w:r>
    </w:p>
    <w:p w:rsidR="003671FF" w:rsidRPr="00917575" w:rsidRDefault="003671FF" w:rsidP="00917575">
      <w:pPr>
        <w:widowControl w:val="0"/>
        <w:tabs>
          <w:tab w:val="left" w:pos="2123"/>
        </w:tabs>
        <w:autoSpaceDE w:val="0"/>
        <w:autoSpaceDN w:val="0"/>
        <w:spacing w:after="0" w:line="272" w:lineRule="exact"/>
        <w:ind w:left="709" w:right="-8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575" w:rsidRPr="00917575" w:rsidRDefault="00917575" w:rsidP="00917575">
      <w:pPr>
        <w:widowControl w:val="0"/>
        <w:autoSpaceDE w:val="0"/>
        <w:autoSpaceDN w:val="0"/>
        <w:spacing w:after="0" w:line="240" w:lineRule="auto"/>
        <w:ind w:left="709" w:right="-85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575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очных,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заочных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91757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муниципальных,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 xml:space="preserve">творческих конкурсах – </w:t>
      </w:r>
      <w:r w:rsidR="00E72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учащихся, из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них:</w:t>
      </w:r>
      <w:r w:rsidRPr="009175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победителей,</w:t>
      </w:r>
      <w:r w:rsidRPr="009175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призеров</w:t>
      </w:r>
      <w:r w:rsidRPr="0091757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75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72FE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175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875" w:rsidRDefault="00F50875" w:rsidP="008C0007">
      <w:pPr>
        <w:ind w:left="709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IV. Оценка организации учебного процесса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 в Школе осуществляется по пятидневной учебной неделе для 1 - 9 классов. Занятия проводятся в одну смену.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 01.0</w:t>
      </w:r>
      <w:r w:rsidR="00BC2FC9">
        <w:rPr>
          <w:rFonts w:ascii="Times New Roman" w:hAnsi="Times New Roman" w:cs="Times New Roman"/>
          <w:sz w:val="28"/>
          <w:szCs w:val="28"/>
        </w:rPr>
        <w:t>9</w:t>
      </w:r>
      <w:r w:rsidRPr="001652AE">
        <w:rPr>
          <w:rFonts w:ascii="Times New Roman" w:hAnsi="Times New Roman" w:cs="Times New Roman"/>
          <w:sz w:val="28"/>
          <w:szCs w:val="28"/>
        </w:rPr>
        <w:t>.202</w:t>
      </w:r>
      <w:r w:rsidR="00BC2FC9">
        <w:rPr>
          <w:rFonts w:ascii="Times New Roman" w:hAnsi="Times New Roman" w:cs="Times New Roman"/>
          <w:sz w:val="28"/>
          <w:szCs w:val="28"/>
        </w:rPr>
        <w:t>3</w:t>
      </w:r>
      <w:r w:rsidRPr="001652AE">
        <w:rPr>
          <w:rFonts w:ascii="Times New Roman" w:hAnsi="Times New Roman" w:cs="Times New Roman"/>
          <w:sz w:val="28"/>
          <w:szCs w:val="28"/>
        </w:rPr>
        <w:t xml:space="preserve"> </w:t>
      </w:r>
      <w:r w:rsidR="00BC2FC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1652AE">
        <w:rPr>
          <w:rFonts w:ascii="Times New Roman" w:hAnsi="Times New Roman" w:cs="Times New Roman"/>
          <w:sz w:val="28"/>
          <w:szCs w:val="28"/>
        </w:rPr>
        <w:t>Школ</w:t>
      </w:r>
      <w:r w:rsidR="00BC2FC9">
        <w:rPr>
          <w:rFonts w:ascii="Times New Roman" w:hAnsi="Times New Roman" w:cs="Times New Roman"/>
          <w:sz w:val="28"/>
          <w:szCs w:val="28"/>
        </w:rPr>
        <w:t>ы</w:t>
      </w:r>
      <w:r w:rsidRPr="001652AE">
        <w:rPr>
          <w:rFonts w:ascii="Times New Roman" w:hAnsi="Times New Roman" w:cs="Times New Roman"/>
          <w:sz w:val="28"/>
          <w:szCs w:val="28"/>
        </w:rPr>
        <w:t xml:space="preserve"> </w:t>
      </w:r>
      <w:r w:rsidR="00BC2FC9"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Pr="001652AE">
        <w:rPr>
          <w:rFonts w:ascii="Times New Roman" w:hAnsi="Times New Roman" w:cs="Times New Roman"/>
          <w:sz w:val="28"/>
          <w:szCs w:val="28"/>
        </w:rPr>
        <w:t xml:space="preserve"> 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1652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652AE">
        <w:rPr>
          <w:rFonts w:ascii="Times New Roman" w:hAnsi="Times New Roman" w:cs="Times New Roman"/>
          <w:sz w:val="28"/>
          <w:szCs w:val="28"/>
        </w:rPr>
        <w:t xml:space="preserve"> России, изложенными в письме от 15.04.2022 № СК-295/06 и Стандартом от 06.06.2022.</w:t>
      </w:r>
    </w:p>
    <w:p w:rsidR="00CC1B94" w:rsidRPr="00CC1B94" w:rsidRDefault="001652AE" w:rsidP="00CC1B94">
      <w:pPr>
        <w:ind w:left="709"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AE">
        <w:rPr>
          <w:rFonts w:ascii="Times New Roman" w:hAnsi="Times New Roman" w:cs="Times New Roman"/>
          <w:sz w:val="28"/>
          <w:szCs w:val="28"/>
        </w:rPr>
        <w:t> </w:t>
      </w:r>
      <w:r w:rsidR="00CC1B94" w:rsidRPr="00CC1B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детского сада работает в режиме 5-дневной учебной недели.</w:t>
      </w:r>
    </w:p>
    <w:p w:rsidR="00CC1B94" w:rsidRPr="00CC1B94" w:rsidRDefault="00CC1B94" w:rsidP="00CC1B94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организованной образовательной деятельности (ООД)  в день:</w:t>
      </w:r>
    </w:p>
    <w:p w:rsidR="00CC1B94" w:rsidRPr="00CC1B94" w:rsidRDefault="00CC1B94" w:rsidP="00CC1B94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Младшая подгруппа – 2-3 х15 мин</w:t>
      </w:r>
    </w:p>
    <w:p w:rsidR="00CC1B94" w:rsidRPr="00CC1B94" w:rsidRDefault="00CC1B94" w:rsidP="00CC1B94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Старшая подгруппа - 3х25 мин</w:t>
      </w:r>
    </w:p>
    <w:p w:rsidR="00CC1B94" w:rsidRPr="00CC1B94" w:rsidRDefault="00CC1B94" w:rsidP="00CC1B94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Продолжительность  и количество ООД за неделю:</w:t>
      </w:r>
    </w:p>
    <w:p w:rsidR="00CC1B94" w:rsidRPr="00CC1B94" w:rsidRDefault="00CC1B94" w:rsidP="00CC1B94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Младшая подгруппа-10х15 мин= 2часа 30 мин.</w:t>
      </w:r>
    </w:p>
    <w:p w:rsidR="00CC1B94" w:rsidRDefault="00CC1B94" w:rsidP="00CC1B94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Старшая подгруппа- 13х25 мин =5часов 42 мин.</w:t>
      </w:r>
    </w:p>
    <w:p w:rsidR="00CC1B94" w:rsidRPr="00CC1B94" w:rsidRDefault="00CC1B94" w:rsidP="00CC1B94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C1B94" w:rsidRPr="00CC1B94" w:rsidRDefault="00CC1B94" w:rsidP="00CC1B94">
      <w:pPr>
        <w:tabs>
          <w:tab w:val="left" w:pos="2355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Количество детей в детском саду в структуре МОУ «Васильевская основная общеобразовательная школа» за последние 3 года</w:t>
      </w:r>
    </w:p>
    <w:tbl>
      <w:tblPr>
        <w:tblW w:w="964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371"/>
        <w:gridCol w:w="1017"/>
        <w:gridCol w:w="1368"/>
        <w:gridCol w:w="1212"/>
        <w:gridCol w:w="1446"/>
        <w:gridCol w:w="1614"/>
        <w:gridCol w:w="1614"/>
      </w:tblGrid>
      <w:tr w:rsidR="00CC1B94" w:rsidRPr="00CC1B94" w:rsidTr="005F359E">
        <w:trPr>
          <w:trHeight w:val="265"/>
        </w:trPr>
        <w:tc>
          <w:tcPr>
            <w:tcW w:w="1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2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Количество детей в возрастных группах</w:t>
            </w:r>
          </w:p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CC1B94" w:rsidRPr="00CC1B94" w:rsidTr="005F359E">
        <w:trPr>
          <w:trHeight w:val="591"/>
        </w:trPr>
        <w:tc>
          <w:tcPr>
            <w:tcW w:w="13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Подготовительная к школе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CC1B94" w:rsidRPr="00CC1B94" w:rsidTr="005F359E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BC2FC9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2020-2021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jc w:val="center"/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13</w:t>
            </w:r>
          </w:p>
        </w:tc>
      </w:tr>
      <w:tr w:rsidR="00CC1B94" w:rsidRPr="00CC1B94" w:rsidTr="005F359E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BC2FC9" w:rsidP="005F359E">
            <w:pPr>
              <w:rPr>
                <w:sz w:val="24"/>
                <w:szCs w:val="24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5F359E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BC2FC9" w:rsidP="00CC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C1B94" w:rsidRPr="00CC1B94" w:rsidTr="005F359E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BC2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BC2FC9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1B94" w:rsidRPr="00CC1B94" w:rsidTr="005F359E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BC2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31.12.202</w:t>
            </w:r>
            <w:r w:rsidR="00BC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CC1B94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B94" w:rsidRPr="00CC1B94" w:rsidRDefault="00BC2FC9" w:rsidP="00CC1B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C2FC9" w:rsidRDefault="00BC2FC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4449" w:rsidRPr="004E4449" w:rsidRDefault="004E444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Освоение образовательных программ осуществляется на всех уровнях. Начальная школа реализовала образовательные программы «Школа России» 1-4  классы.</w:t>
      </w:r>
    </w:p>
    <w:p w:rsidR="004E4449" w:rsidRPr="004E4449" w:rsidRDefault="004E444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4E4449" w:rsidRDefault="004E444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Школе</w:t>
      </w: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создано единое информационное пространство, функционирует школьный сайт, который регулярно обновляется. Информационно-коммуникационные технологии эффективно используются в управлении образовательной деятельностью. Действовала локальная сеть, был обеспечен свободный доступ к сети Интернет для педагогических работников и обучающихся, при условии контентной фильтрации. </w:t>
      </w:r>
    </w:p>
    <w:p w:rsidR="004E4449" w:rsidRPr="004E4449" w:rsidRDefault="004E444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Таким образом, учебный процесс и внеурочная деятельность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Школе</w:t>
      </w: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на основе создания безопасных, </w:t>
      </w:r>
      <w:proofErr w:type="spellStart"/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здоровьесберегающих</w:t>
      </w:r>
      <w:proofErr w:type="spellEnd"/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условий, в соответствии с санитарно-гигиеническими требованиями и использованием информационно-коммуникационных технологий.</w:t>
      </w:r>
    </w:p>
    <w:p w:rsidR="0042030B" w:rsidRPr="0042030B" w:rsidRDefault="0042030B" w:rsidP="0042030B">
      <w:pPr>
        <w:widowControl w:val="0"/>
        <w:tabs>
          <w:tab w:val="left" w:pos="4096"/>
        </w:tabs>
        <w:autoSpaceDE w:val="0"/>
        <w:autoSpaceDN w:val="0"/>
        <w:spacing w:before="90" w:after="0" w:line="240" w:lineRule="auto"/>
        <w:ind w:left="367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0B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Pr="0042030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</w:p>
    <w:p w:rsidR="0042030B" w:rsidRPr="0042030B" w:rsidRDefault="0042030B" w:rsidP="0042030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FC9" w:rsidRPr="0042030B" w:rsidRDefault="0042030B" w:rsidP="0042030B">
      <w:pPr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30B">
        <w:rPr>
          <w:rFonts w:ascii="Times New Roman" w:eastAsia="Times New Roman" w:hAnsi="Times New Roman" w:cs="Times New Roman"/>
          <w:sz w:val="28"/>
          <w:szCs w:val="28"/>
        </w:rPr>
        <w:t>Охране труда и сохранению здоровья участников образовательной деятельности в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ранее,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уделено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пристальное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внимание.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30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2030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инструктажи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рабочем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противопожарной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внеплановые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инструктажи.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прошедшем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зафиксировано.</w:t>
      </w:r>
    </w:p>
    <w:p w:rsidR="0042030B" w:rsidRPr="0042030B" w:rsidRDefault="0042030B" w:rsidP="0042030B">
      <w:pPr>
        <w:widowControl w:val="0"/>
        <w:autoSpaceDE w:val="0"/>
        <w:autoSpaceDN w:val="0"/>
        <w:spacing w:before="1" w:after="0" w:line="240" w:lineRule="auto"/>
        <w:ind w:left="709" w:right="-852" w:hanging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На основании писем антитеррористической комиссии в Белгородской области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введении уровня террористической опасности» и в соответствии с пунктами 4, 5 Порядка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предусматривающих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дополнительных мер по обеспечению безопасности личности, общества и государства,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утвержденного Указом Президента Российской Федерации от 14 июня 2012 года №851, на</w:t>
      </w:r>
      <w:r w:rsidRPr="0042030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4203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pacing w:val="-1"/>
          <w:sz w:val="28"/>
          <w:szCs w:val="28"/>
        </w:rPr>
        <w:t>Белгородской</w:t>
      </w:r>
      <w:r w:rsidRPr="0042030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</w:t>
      </w:r>
      <w:r w:rsidRPr="004203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решением</w:t>
      </w:r>
      <w:r w:rsidRPr="004203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</w:t>
      </w:r>
      <w:r w:rsidRPr="004203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pacing w:val="-1"/>
          <w:sz w:val="28"/>
          <w:szCs w:val="28"/>
        </w:rPr>
        <w:t>антитеррористической</w:t>
      </w:r>
      <w:r w:rsidRPr="004203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комиссии</w:t>
      </w:r>
      <w:r w:rsidRPr="0042030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приказами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2030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2030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Ракитянского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опасности»,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посягательств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правопорядок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общественную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(«желтый»)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4203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Pr="004203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4203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203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4203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42030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Pr="00420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3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4203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03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2030B">
        <w:rPr>
          <w:rFonts w:ascii="Times New Roman" w:eastAsia="Times New Roman" w:hAnsi="Times New Roman" w:cs="Times New Roman"/>
          <w:sz w:val="28"/>
          <w:szCs w:val="28"/>
        </w:rPr>
        <w:t>этим:</w:t>
      </w:r>
    </w:p>
    <w:p w:rsidR="00224B28" w:rsidRPr="00224B28" w:rsidRDefault="00224B28" w:rsidP="00224B28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" w:after="0" w:line="293" w:lineRule="exact"/>
        <w:ind w:left="851" w:right="-85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B28">
        <w:rPr>
          <w:rFonts w:ascii="Times New Roman" w:eastAsia="Times New Roman" w:hAnsi="Times New Roman" w:cs="Times New Roman"/>
          <w:sz w:val="28"/>
          <w:szCs w:val="28"/>
        </w:rPr>
        <w:t>усилен</w:t>
      </w:r>
      <w:r w:rsidRPr="00224B2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контрольно-пропускной</w:t>
      </w:r>
      <w:r w:rsidRPr="00224B2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режим;</w:t>
      </w:r>
    </w:p>
    <w:p w:rsidR="00224B28" w:rsidRPr="00224B28" w:rsidRDefault="00224B28" w:rsidP="00224B28">
      <w:pPr>
        <w:pStyle w:val="aa"/>
        <w:widowControl w:val="0"/>
        <w:numPr>
          <w:ilvl w:val="0"/>
          <w:numId w:val="24"/>
        </w:numPr>
        <w:tabs>
          <w:tab w:val="left" w:pos="788"/>
          <w:tab w:val="left" w:pos="1353"/>
        </w:tabs>
        <w:autoSpaceDE w:val="0"/>
        <w:autoSpaceDN w:val="0"/>
        <w:spacing w:before="1" w:after="0" w:line="237" w:lineRule="auto"/>
        <w:ind w:right="-852" w:firstLine="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4B28">
        <w:rPr>
          <w:rFonts w:ascii="Times New Roman" w:hAnsi="Times New Roman" w:cs="Times New Roman"/>
          <w:sz w:val="28"/>
          <w:szCs w:val="28"/>
        </w:rPr>
        <w:t>обеспечено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постоянное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закрытие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калиток для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пешеходов,</w:t>
      </w:r>
      <w:r w:rsidRPr="00224B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проезда</w:t>
      </w:r>
      <w:r w:rsidRPr="00224B2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для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lastRenderedPageBreak/>
        <w:t>машин;</w:t>
      </w:r>
    </w:p>
    <w:p w:rsidR="00224B28" w:rsidRPr="00224B28" w:rsidRDefault="00224B28" w:rsidP="00224B28">
      <w:pPr>
        <w:pStyle w:val="aa"/>
        <w:widowControl w:val="0"/>
        <w:numPr>
          <w:ilvl w:val="0"/>
          <w:numId w:val="24"/>
        </w:numPr>
        <w:tabs>
          <w:tab w:val="left" w:pos="1353"/>
        </w:tabs>
        <w:autoSpaceDE w:val="0"/>
        <w:autoSpaceDN w:val="0"/>
        <w:spacing w:before="1" w:after="0" w:line="237" w:lineRule="auto"/>
        <w:ind w:right="-852" w:firstLine="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4B28">
        <w:rPr>
          <w:rFonts w:ascii="Times New Roman" w:hAnsi="Times New Roman" w:cs="Times New Roman"/>
          <w:sz w:val="28"/>
          <w:szCs w:val="28"/>
        </w:rPr>
        <w:t>доведено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до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сведения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классных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руководителей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об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ограничении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выездных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мероприятий</w:t>
      </w:r>
      <w:r w:rsidRPr="00224B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с</w:t>
      </w:r>
      <w:r w:rsidRPr="00224B2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224B28" w:rsidRPr="00224B28" w:rsidRDefault="00224B28" w:rsidP="00224B28">
      <w:pPr>
        <w:pStyle w:val="aa"/>
        <w:widowControl w:val="0"/>
        <w:numPr>
          <w:ilvl w:val="0"/>
          <w:numId w:val="24"/>
        </w:numPr>
        <w:tabs>
          <w:tab w:val="left" w:pos="1353"/>
        </w:tabs>
        <w:autoSpaceDE w:val="0"/>
        <w:autoSpaceDN w:val="0"/>
        <w:spacing w:before="5" w:after="0" w:line="240" w:lineRule="auto"/>
        <w:ind w:right="-852" w:firstLine="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4B28">
        <w:rPr>
          <w:rFonts w:ascii="Times New Roman" w:hAnsi="Times New Roman" w:cs="Times New Roman"/>
          <w:sz w:val="28"/>
          <w:szCs w:val="28"/>
        </w:rPr>
        <w:t xml:space="preserve">персонал школы  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 xml:space="preserve">ориентирован  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 xml:space="preserve">на  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 xml:space="preserve">выявление  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 xml:space="preserve">лиц,  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вызывающих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подозрение,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а</w:t>
      </w:r>
      <w:r w:rsidRPr="00224B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также исполнения алгоритма действий при обнаружении бесхозных и</w:t>
      </w:r>
      <w:r w:rsidRPr="00224B2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подозрительных</w:t>
      </w:r>
      <w:r w:rsidRPr="00224B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предметов;</w:t>
      </w:r>
    </w:p>
    <w:p w:rsidR="00224B28" w:rsidRDefault="00224B28" w:rsidP="00224B28">
      <w:pPr>
        <w:pStyle w:val="aa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4" w:after="0" w:line="293" w:lineRule="exact"/>
        <w:ind w:left="851" w:right="-852" w:firstLine="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4B28">
        <w:rPr>
          <w:rFonts w:ascii="Times New Roman" w:hAnsi="Times New Roman" w:cs="Times New Roman"/>
          <w:spacing w:val="-1"/>
          <w:sz w:val="28"/>
          <w:szCs w:val="28"/>
        </w:rPr>
        <w:t>назначены</w:t>
      </w:r>
      <w:r w:rsidRPr="00224B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pacing w:val="-1"/>
          <w:sz w:val="28"/>
          <w:szCs w:val="28"/>
        </w:rPr>
        <w:t>дополнительно</w:t>
      </w:r>
      <w:r w:rsidRPr="00224B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pacing w:val="-1"/>
          <w:sz w:val="28"/>
          <w:szCs w:val="28"/>
        </w:rPr>
        <w:t>ответственные</w:t>
      </w:r>
      <w:r w:rsidRPr="00224B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224B2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pacing w:val="-1"/>
          <w:sz w:val="28"/>
          <w:szCs w:val="28"/>
        </w:rPr>
        <w:t>антитеррористическую</w:t>
      </w:r>
      <w:r w:rsidRPr="00224B2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4B28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B28" w:rsidRPr="00224B28" w:rsidRDefault="00224B28" w:rsidP="00224B28">
      <w:pPr>
        <w:pStyle w:val="1"/>
        <w:widowControl w:val="0"/>
        <w:tabs>
          <w:tab w:val="left" w:pos="2684"/>
        </w:tabs>
        <w:autoSpaceDE w:val="0"/>
        <w:autoSpaceDN w:val="0"/>
        <w:spacing w:before="0" w:beforeAutospacing="0" w:after="0" w:afterAutospacing="0"/>
        <w:ind w:left="2260"/>
        <w:jc w:val="center"/>
        <w:rPr>
          <w:sz w:val="28"/>
          <w:szCs w:val="28"/>
        </w:rPr>
      </w:pPr>
      <w:r w:rsidRPr="00224B28">
        <w:rPr>
          <w:sz w:val="28"/>
          <w:szCs w:val="28"/>
        </w:rPr>
        <w:t>Организация</w:t>
      </w:r>
      <w:r w:rsidRPr="00224B28">
        <w:rPr>
          <w:spacing w:val="-6"/>
          <w:sz w:val="28"/>
          <w:szCs w:val="28"/>
        </w:rPr>
        <w:t xml:space="preserve"> </w:t>
      </w:r>
      <w:r w:rsidRPr="00224B28">
        <w:rPr>
          <w:sz w:val="28"/>
          <w:szCs w:val="28"/>
        </w:rPr>
        <w:t>питания</w:t>
      </w:r>
    </w:p>
    <w:p w:rsidR="00224B28" w:rsidRPr="00224B28" w:rsidRDefault="00224B28" w:rsidP="00224B28">
      <w:pPr>
        <w:pStyle w:val="ab"/>
        <w:spacing w:before="132"/>
        <w:ind w:left="851" w:right="-852" w:firstLine="566"/>
        <w:rPr>
          <w:sz w:val="28"/>
          <w:szCs w:val="28"/>
        </w:rPr>
      </w:pPr>
      <w:r w:rsidRPr="00224B28">
        <w:rPr>
          <w:sz w:val="28"/>
          <w:szCs w:val="28"/>
        </w:rPr>
        <w:t>Особое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место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в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профессиональной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деятельности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руководства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школы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и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всего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педагогического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коллектива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отведено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сохранению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и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укреплению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здоровья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учащихся,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формированию</w:t>
      </w:r>
      <w:r w:rsidRPr="00224B28">
        <w:rPr>
          <w:spacing w:val="-7"/>
          <w:sz w:val="28"/>
          <w:szCs w:val="28"/>
        </w:rPr>
        <w:t xml:space="preserve"> </w:t>
      </w:r>
      <w:r w:rsidRPr="00224B28">
        <w:rPr>
          <w:sz w:val="28"/>
          <w:szCs w:val="28"/>
        </w:rPr>
        <w:t>здорового образа</w:t>
      </w:r>
      <w:r w:rsidRPr="00224B28">
        <w:rPr>
          <w:spacing w:val="-6"/>
          <w:sz w:val="28"/>
          <w:szCs w:val="28"/>
        </w:rPr>
        <w:t xml:space="preserve"> </w:t>
      </w:r>
      <w:r w:rsidRPr="00224B28">
        <w:rPr>
          <w:sz w:val="28"/>
          <w:szCs w:val="28"/>
        </w:rPr>
        <w:t>жизни,</w:t>
      </w:r>
      <w:r w:rsidRPr="00224B28">
        <w:rPr>
          <w:spacing w:val="-3"/>
          <w:sz w:val="28"/>
          <w:szCs w:val="28"/>
        </w:rPr>
        <w:t xml:space="preserve"> </w:t>
      </w:r>
      <w:r w:rsidRPr="00224B28">
        <w:rPr>
          <w:sz w:val="28"/>
          <w:szCs w:val="28"/>
        </w:rPr>
        <w:t>культуры</w:t>
      </w:r>
      <w:r w:rsidRPr="00224B28">
        <w:rPr>
          <w:spacing w:val="2"/>
          <w:sz w:val="28"/>
          <w:szCs w:val="28"/>
        </w:rPr>
        <w:t xml:space="preserve"> </w:t>
      </w:r>
      <w:r w:rsidRPr="00224B28">
        <w:rPr>
          <w:sz w:val="28"/>
          <w:szCs w:val="28"/>
        </w:rPr>
        <w:t>здорового питания.</w:t>
      </w:r>
    </w:p>
    <w:p w:rsidR="00224B28" w:rsidRPr="00224B28" w:rsidRDefault="00224B28" w:rsidP="00224B28">
      <w:pPr>
        <w:pStyle w:val="ab"/>
        <w:spacing w:before="3"/>
        <w:ind w:left="851" w:right="-852" w:firstLine="566"/>
        <w:rPr>
          <w:sz w:val="28"/>
          <w:szCs w:val="28"/>
        </w:rPr>
      </w:pPr>
      <w:r w:rsidRPr="00224B28">
        <w:rPr>
          <w:sz w:val="28"/>
          <w:szCs w:val="28"/>
        </w:rPr>
        <w:t>В образовательном учреждении созданы все необходимые условия для обеспечения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школьников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питанием.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Учащимся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предлагается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широкий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ассортимент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горячих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блюд,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салатов,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хлебобулочных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изделий.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Доля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детей,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получающих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питание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–</w:t>
      </w:r>
      <w:r w:rsidRPr="00224B28">
        <w:rPr>
          <w:spacing w:val="1"/>
          <w:sz w:val="28"/>
          <w:szCs w:val="28"/>
        </w:rPr>
        <w:t xml:space="preserve"> 100</w:t>
      </w:r>
      <w:r w:rsidRPr="00224B28">
        <w:rPr>
          <w:sz w:val="28"/>
          <w:szCs w:val="28"/>
        </w:rPr>
        <w:t>%.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Особое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внимание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уделяется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социально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незащищенным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категориям: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процент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охвата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питанием</w:t>
      </w:r>
      <w:r w:rsidRPr="00224B28">
        <w:rPr>
          <w:color w:val="0D0D0D"/>
          <w:spacing w:val="1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детей</w:t>
      </w:r>
      <w:r w:rsidRPr="00224B28">
        <w:rPr>
          <w:color w:val="0D0D0D"/>
          <w:spacing w:val="2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из</w:t>
      </w:r>
      <w:r w:rsidRPr="00224B28">
        <w:rPr>
          <w:color w:val="0D0D0D"/>
          <w:spacing w:val="59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многодетных</w:t>
      </w:r>
      <w:r w:rsidRPr="00224B28">
        <w:rPr>
          <w:color w:val="0D0D0D"/>
          <w:spacing w:val="-3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и</w:t>
      </w:r>
      <w:r w:rsidRPr="00224B28">
        <w:rPr>
          <w:color w:val="0D0D0D"/>
          <w:spacing w:val="59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малообеспеченных</w:t>
      </w:r>
      <w:r w:rsidRPr="00224B28">
        <w:rPr>
          <w:color w:val="0D0D0D"/>
          <w:spacing w:val="-3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семей</w:t>
      </w:r>
      <w:r w:rsidRPr="00224B28">
        <w:rPr>
          <w:color w:val="0D0D0D"/>
          <w:spacing w:val="9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-</w:t>
      </w:r>
      <w:r w:rsidRPr="00224B28">
        <w:rPr>
          <w:color w:val="0D0D0D"/>
          <w:spacing w:val="-2"/>
          <w:sz w:val="28"/>
          <w:szCs w:val="28"/>
        </w:rPr>
        <w:t xml:space="preserve"> </w:t>
      </w:r>
      <w:r w:rsidRPr="00224B28">
        <w:rPr>
          <w:color w:val="0D0D0D"/>
          <w:sz w:val="28"/>
          <w:szCs w:val="28"/>
        </w:rPr>
        <w:t>100%.</w:t>
      </w:r>
    </w:p>
    <w:p w:rsidR="00224B28" w:rsidRPr="00224B28" w:rsidRDefault="00224B28" w:rsidP="00224B28">
      <w:pPr>
        <w:pStyle w:val="ab"/>
        <w:ind w:left="851" w:right="-852" w:firstLine="566"/>
        <w:rPr>
          <w:sz w:val="28"/>
          <w:szCs w:val="28"/>
        </w:rPr>
      </w:pPr>
      <w:r w:rsidRPr="00224B28">
        <w:rPr>
          <w:sz w:val="28"/>
          <w:szCs w:val="28"/>
        </w:rPr>
        <w:t>Для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обучающихся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организуется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двухразовое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горячее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питание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(завтрак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и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обед).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Организация горячего питания предполагает обязательное использование в каждый прием</w:t>
      </w:r>
      <w:r w:rsidRPr="00224B28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224B28">
        <w:rPr>
          <w:sz w:val="28"/>
          <w:szCs w:val="28"/>
        </w:rPr>
        <w:t>пищи</w:t>
      </w:r>
      <w:r w:rsidRPr="00224B28">
        <w:rPr>
          <w:spacing w:val="-10"/>
          <w:sz w:val="28"/>
          <w:szCs w:val="28"/>
        </w:rPr>
        <w:t xml:space="preserve"> </w:t>
      </w:r>
      <w:r w:rsidRPr="00224B28">
        <w:rPr>
          <w:sz w:val="28"/>
          <w:szCs w:val="28"/>
        </w:rPr>
        <w:t>горячих</w:t>
      </w:r>
      <w:r w:rsidRPr="00224B28">
        <w:rPr>
          <w:spacing w:val="-11"/>
          <w:sz w:val="28"/>
          <w:szCs w:val="28"/>
        </w:rPr>
        <w:t xml:space="preserve"> </w:t>
      </w:r>
      <w:r w:rsidRPr="00224B28">
        <w:rPr>
          <w:sz w:val="28"/>
          <w:szCs w:val="28"/>
        </w:rPr>
        <w:t>блюд</w:t>
      </w:r>
      <w:r w:rsidRPr="00224B28">
        <w:rPr>
          <w:spacing w:val="-8"/>
          <w:sz w:val="28"/>
          <w:szCs w:val="28"/>
        </w:rPr>
        <w:t xml:space="preserve"> </w:t>
      </w:r>
      <w:r w:rsidRPr="00224B28">
        <w:rPr>
          <w:sz w:val="28"/>
          <w:szCs w:val="28"/>
        </w:rPr>
        <w:t>и</w:t>
      </w:r>
      <w:r w:rsidRPr="00224B28">
        <w:rPr>
          <w:spacing w:val="-5"/>
          <w:sz w:val="28"/>
          <w:szCs w:val="28"/>
        </w:rPr>
        <w:t xml:space="preserve"> </w:t>
      </w:r>
      <w:r w:rsidRPr="00224B28">
        <w:rPr>
          <w:sz w:val="28"/>
          <w:szCs w:val="28"/>
        </w:rPr>
        <w:t>кулинарных</w:t>
      </w:r>
      <w:r w:rsidRPr="00224B28">
        <w:rPr>
          <w:spacing w:val="-11"/>
          <w:sz w:val="28"/>
          <w:szCs w:val="28"/>
        </w:rPr>
        <w:t xml:space="preserve"> </w:t>
      </w:r>
      <w:r w:rsidRPr="00224B28">
        <w:rPr>
          <w:sz w:val="28"/>
          <w:szCs w:val="28"/>
        </w:rPr>
        <w:t>изделий,</w:t>
      </w:r>
      <w:r w:rsidRPr="00224B28">
        <w:rPr>
          <w:spacing w:val="-4"/>
          <w:sz w:val="28"/>
          <w:szCs w:val="28"/>
        </w:rPr>
        <w:t xml:space="preserve"> </w:t>
      </w:r>
      <w:r w:rsidRPr="00224B28">
        <w:rPr>
          <w:sz w:val="28"/>
          <w:szCs w:val="28"/>
        </w:rPr>
        <w:t>в</w:t>
      </w:r>
      <w:r w:rsidRPr="00224B28">
        <w:rPr>
          <w:spacing w:val="-5"/>
          <w:sz w:val="28"/>
          <w:szCs w:val="28"/>
        </w:rPr>
        <w:t xml:space="preserve"> </w:t>
      </w:r>
      <w:r w:rsidRPr="00224B28">
        <w:rPr>
          <w:sz w:val="28"/>
          <w:szCs w:val="28"/>
        </w:rPr>
        <w:t>том</w:t>
      </w:r>
      <w:r w:rsidRPr="00224B28">
        <w:rPr>
          <w:spacing w:val="1"/>
          <w:sz w:val="28"/>
          <w:szCs w:val="28"/>
        </w:rPr>
        <w:t xml:space="preserve"> </w:t>
      </w:r>
      <w:r w:rsidRPr="00224B28">
        <w:rPr>
          <w:sz w:val="28"/>
          <w:szCs w:val="28"/>
        </w:rPr>
        <w:t>числе</w:t>
      </w:r>
      <w:r w:rsidRPr="00224B28">
        <w:rPr>
          <w:spacing w:val="-7"/>
          <w:sz w:val="28"/>
          <w:szCs w:val="28"/>
        </w:rPr>
        <w:t xml:space="preserve"> </w:t>
      </w:r>
      <w:r w:rsidRPr="00224B28">
        <w:rPr>
          <w:sz w:val="28"/>
          <w:szCs w:val="28"/>
        </w:rPr>
        <w:t>первых</w:t>
      </w:r>
      <w:r w:rsidRPr="00224B28">
        <w:rPr>
          <w:spacing w:val="-10"/>
          <w:sz w:val="28"/>
          <w:szCs w:val="28"/>
        </w:rPr>
        <w:t xml:space="preserve"> </w:t>
      </w:r>
      <w:r w:rsidRPr="00224B28">
        <w:rPr>
          <w:sz w:val="28"/>
          <w:szCs w:val="28"/>
        </w:rPr>
        <w:t>блюд</w:t>
      </w:r>
      <w:r w:rsidRPr="00224B28">
        <w:rPr>
          <w:spacing w:val="-8"/>
          <w:sz w:val="28"/>
          <w:szCs w:val="28"/>
        </w:rPr>
        <w:t xml:space="preserve"> </w:t>
      </w:r>
      <w:r w:rsidRPr="00224B28">
        <w:rPr>
          <w:sz w:val="28"/>
          <w:szCs w:val="28"/>
        </w:rPr>
        <w:t>и</w:t>
      </w:r>
      <w:r w:rsidRPr="00224B28">
        <w:rPr>
          <w:spacing w:val="-6"/>
          <w:sz w:val="28"/>
          <w:szCs w:val="28"/>
        </w:rPr>
        <w:t xml:space="preserve"> </w:t>
      </w:r>
      <w:r w:rsidRPr="00224B28">
        <w:rPr>
          <w:sz w:val="28"/>
          <w:szCs w:val="28"/>
        </w:rPr>
        <w:t>горячих</w:t>
      </w:r>
      <w:r w:rsidRPr="00224B28">
        <w:rPr>
          <w:spacing w:val="-10"/>
          <w:sz w:val="28"/>
          <w:szCs w:val="28"/>
        </w:rPr>
        <w:t xml:space="preserve"> </w:t>
      </w:r>
      <w:r w:rsidRPr="00224B28">
        <w:rPr>
          <w:sz w:val="28"/>
          <w:szCs w:val="28"/>
        </w:rPr>
        <w:t>напитков.</w:t>
      </w:r>
    </w:p>
    <w:p w:rsidR="00224B28" w:rsidRPr="00224B28" w:rsidRDefault="00224B28" w:rsidP="00224B28">
      <w:pPr>
        <w:widowControl w:val="0"/>
        <w:tabs>
          <w:tab w:val="left" w:pos="851"/>
        </w:tabs>
        <w:autoSpaceDE w:val="0"/>
        <w:autoSpaceDN w:val="0"/>
        <w:spacing w:before="4" w:after="0" w:line="293" w:lineRule="exact"/>
        <w:ind w:left="851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B28">
        <w:rPr>
          <w:rFonts w:ascii="Times New Roman" w:eastAsia="Times New Roman" w:hAnsi="Times New Roman" w:cs="Times New Roman"/>
          <w:sz w:val="28"/>
          <w:szCs w:val="28"/>
        </w:rPr>
        <w:t xml:space="preserve">Режим    </w:t>
      </w:r>
      <w:r w:rsidRPr="00224B2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 xml:space="preserve">работы    </w:t>
      </w:r>
      <w:r w:rsidRPr="00224B2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 xml:space="preserve">школьной    </w:t>
      </w:r>
      <w:r w:rsidRPr="00224B2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 xml:space="preserve">столовой    </w:t>
      </w:r>
      <w:r w:rsidRPr="00224B2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ab/>
        <w:t>режиму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24B28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     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224B28" w:rsidRPr="00224B28" w:rsidRDefault="00224B28" w:rsidP="00224B28">
      <w:pPr>
        <w:widowControl w:val="0"/>
        <w:tabs>
          <w:tab w:val="left" w:pos="851"/>
        </w:tabs>
        <w:autoSpaceDE w:val="0"/>
        <w:autoSpaceDN w:val="0"/>
        <w:spacing w:before="4" w:after="0" w:line="293" w:lineRule="exact"/>
        <w:ind w:left="851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B28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пищи,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рецептур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режимов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24B28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комиссией</w:t>
      </w:r>
    </w:p>
    <w:p w:rsidR="00224B28" w:rsidRPr="00224B28" w:rsidRDefault="00224B28" w:rsidP="00224B28">
      <w:pPr>
        <w:widowControl w:val="0"/>
        <w:tabs>
          <w:tab w:val="left" w:pos="851"/>
        </w:tabs>
        <w:autoSpaceDE w:val="0"/>
        <w:autoSpaceDN w:val="0"/>
        <w:spacing w:before="4" w:after="0" w:line="293" w:lineRule="exact"/>
        <w:ind w:left="851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B28" w:rsidRPr="00224B28" w:rsidRDefault="00224B28" w:rsidP="00F32BE5">
      <w:pPr>
        <w:widowControl w:val="0"/>
        <w:tabs>
          <w:tab w:val="left" w:pos="567"/>
          <w:tab w:val="left" w:pos="3472"/>
        </w:tabs>
        <w:autoSpaceDE w:val="0"/>
        <w:autoSpaceDN w:val="0"/>
        <w:spacing w:after="0" w:line="240" w:lineRule="auto"/>
        <w:ind w:left="30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B2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224B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летнего</w:t>
      </w:r>
      <w:r w:rsidRPr="00224B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b/>
          <w:bCs/>
          <w:sz w:val="28"/>
          <w:szCs w:val="28"/>
        </w:rPr>
        <w:t>отдыха</w:t>
      </w:r>
      <w:r w:rsidRPr="00224B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</w:p>
    <w:p w:rsidR="00224B28" w:rsidRPr="00224B28" w:rsidRDefault="00224B28" w:rsidP="00F32BE5">
      <w:pPr>
        <w:widowControl w:val="0"/>
        <w:tabs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B28" w:rsidRPr="00224B28" w:rsidRDefault="00F32BE5" w:rsidP="00F32BE5">
      <w:pPr>
        <w:widowControl w:val="0"/>
        <w:tabs>
          <w:tab w:val="left" w:pos="567"/>
        </w:tabs>
        <w:autoSpaceDE w:val="0"/>
        <w:autoSpaceDN w:val="0"/>
        <w:spacing w:after="0" w:line="237" w:lineRule="auto"/>
        <w:ind w:left="851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Организация отдыха и оздоровления детей в летний период - одно из приоритетных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="00224B28" w:rsidRPr="00224B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24B28" w:rsidRPr="00224B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="00224B28" w:rsidRPr="00224B2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24B28" w:rsidRPr="00224B2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оздоровительном</w:t>
      </w:r>
      <w:r w:rsidR="00224B28" w:rsidRPr="00224B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="00224B28" w:rsidRPr="00224B2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дневного</w:t>
      </w:r>
      <w:r w:rsidR="00224B28" w:rsidRPr="00224B2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«Солнышко»,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функционировал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 xml:space="preserve"> в период летних и осенних каникул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B28" w:rsidRPr="00224B28">
        <w:rPr>
          <w:rFonts w:ascii="Times New Roman" w:eastAsia="Times New Roman" w:hAnsi="Times New Roman" w:cs="Times New Roman"/>
          <w:sz w:val="28"/>
          <w:szCs w:val="28"/>
        </w:rPr>
        <w:t>отдохнуло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детей.</w:t>
      </w:r>
      <w:r w:rsidR="00224B28"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24B28" w:rsidRPr="00224B28" w:rsidRDefault="00224B28" w:rsidP="00F32BE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851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B2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находились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08.30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2B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2B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разовое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питание,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оздоровительные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24B2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24B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ежедневного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комфортного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обустроены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 xml:space="preserve">игровые комнаты, места для проведения гигиенических процедур, спортивный </w:t>
      </w:r>
      <w:r w:rsidRPr="00224B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зал,</w:t>
      </w:r>
      <w:r w:rsidRPr="00224B2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4B28">
        <w:rPr>
          <w:rFonts w:ascii="Times New Roman" w:eastAsia="Times New Roman" w:hAnsi="Times New Roman" w:cs="Times New Roman"/>
          <w:sz w:val="28"/>
          <w:szCs w:val="28"/>
        </w:rPr>
        <w:t>стадион.</w:t>
      </w:r>
    </w:p>
    <w:p w:rsidR="00224B28" w:rsidRPr="00224B28" w:rsidRDefault="00224B28" w:rsidP="00224B28">
      <w:pPr>
        <w:widowControl w:val="0"/>
        <w:autoSpaceDE w:val="0"/>
        <w:autoSpaceDN w:val="0"/>
        <w:spacing w:before="6" w:after="0" w:line="240" w:lineRule="auto"/>
        <w:ind w:left="851" w:right="-852"/>
        <w:rPr>
          <w:rFonts w:ascii="Times New Roman" w:eastAsia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V. Оценка востребованности выпускников</w:t>
      </w:r>
    </w:p>
    <w:p w:rsidR="004E4449" w:rsidRPr="004E4449" w:rsidRDefault="004E4449" w:rsidP="004E444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Информация о поступлении учащихся, выпускников, завершивших обучение по основной образовательной программе основного общего образования 9 класс составлена на основании отчета классных руководителей. В 202</w:t>
      </w:r>
      <w:r w:rsidR="00BC2F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-202</w:t>
      </w:r>
      <w:r w:rsidR="00BC2F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учебном году на уровне основного общего образования обучались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выпускник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 </w:t>
      </w:r>
      <w:r w:rsidRPr="004E4449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 обучающиеся получили аттестаты об основном общем образовании</w:t>
      </w:r>
      <w:r w:rsidR="00BC2F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E4449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 выпускники трудоустроены.</w:t>
      </w:r>
    </w:p>
    <w:tbl>
      <w:tblPr>
        <w:tblStyle w:val="a9"/>
        <w:tblW w:w="9072" w:type="dxa"/>
        <w:tblInd w:w="675" w:type="dxa"/>
        <w:tblLook w:val="04A0" w:firstRow="1" w:lastRow="0" w:firstColumn="1" w:lastColumn="0" w:noHBand="0" w:noVBand="1"/>
      </w:tblPr>
      <w:tblGrid>
        <w:gridCol w:w="598"/>
        <w:gridCol w:w="1870"/>
        <w:gridCol w:w="3628"/>
        <w:gridCol w:w="2976"/>
      </w:tblGrid>
      <w:tr w:rsidR="004A79D5" w:rsidRPr="00B427BB" w:rsidTr="004A79D5">
        <w:tc>
          <w:tcPr>
            <w:tcW w:w="59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7B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7B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0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(учащегося)</w:t>
            </w:r>
          </w:p>
        </w:tc>
        <w:tc>
          <w:tcPr>
            <w:tcW w:w="362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 учреждения (полностью прописать наименование учреждения в соответствии с документами учреждения и место нахождения)</w:t>
            </w:r>
          </w:p>
        </w:tc>
        <w:tc>
          <w:tcPr>
            <w:tcW w:w="2976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Специальность, квалификация </w:t>
            </w:r>
          </w:p>
        </w:tc>
      </w:tr>
      <w:tr w:rsidR="004A79D5" w:rsidRPr="00B427BB" w:rsidTr="004A79D5">
        <w:tc>
          <w:tcPr>
            <w:tcW w:w="59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4A79D5" w:rsidRPr="00B427BB" w:rsidRDefault="00BC2FC9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3628" w:type="dxa"/>
          </w:tcPr>
          <w:p w:rsidR="004A79D5" w:rsidRPr="00B427BB" w:rsidRDefault="004A79D5" w:rsidP="00FE0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>ОГАПОУ «</w:t>
            </w:r>
            <w:r w:rsidR="00FE0341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педагогический</w:t>
            </w:r>
            <w:r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976" w:type="dxa"/>
          </w:tcPr>
          <w:p w:rsidR="004A79D5" w:rsidRPr="00B427BB" w:rsidRDefault="00FE0341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4A79D5"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9D5" w:rsidRPr="00B427BB" w:rsidTr="004A79D5">
        <w:tc>
          <w:tcPr>
            <w:tcW w:w="59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4A79D5" w:rsidRDefault="00BC2FC9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Килеев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3628" w:type="dxa"/>
          </w:tcPr>
          <w:p w:rsidR="004A79D5" w:rsidRPr="00B427BB" w:rsidRDefault="00FE0341" w:rsidP="004A7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D5">
              <w:rPr>
                <w:rFonts w:ascii="Times New Roman" w:eastAsia="Calibri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4A79D5">
              <w:rPr>
                <w:rFonts w:ascii="Times New Roman" w:eastAsia="Calibri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4A7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агротехнологический техникум»</w:t>
            </w:r>
          </w:p>
        </w:tc>
        <w:tc>
          <w:tcPr>
            <w:tcW w:w="2976" w:type="dxa"/>
          </w:tcPr>
          <w:p w:rsidR="004A79D5" w:rsidRDefault="00FE0341" w:rsidP="00FE0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с/х техники</w:t>
            </w:r>
          </w:p>
        </w:tc>
      </w:tr>
      <w:tr w:rsidR="004A79D5" w:rsidRPr="00B427BB" w:rsidTr="004A79D5">
        <w:tc>
          <w:tcPr>
            <w:tcW w:w="598" w:type="dxa"/>
          </w:tcPr>
          <w:p w:rsidR="004A79D5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4A79D5" w:rsidRDefault="00BC2FC9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628" w:type="dxa"/>
          </w:tcPr>
          <w:p w:rsidR="004A79D5" w:rsidRDefault="00FE0341" w:rsidP="004A7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Инжиниринговый колледж НИУ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A79D5" w:rsidRDefault="00FE0341" w:rsidP="004A7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учитель физической культуры</w:t>
            </w:r>
          </w:p>
        </w:tc>
      </w:tr>
      <w:tr w:rsidR="00BC2FC9" w:rsidRPr="00B427BB" w:rsidTr="004A79D5">
        <w:tc>
          <w:tcPr>
            <w:tcW w:w="598" w:type="dxa"/>
          </w:tcPr>
          <w:p w:rsidR="00BC2FC9" w:rsidRDefault="00BC2FC9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BC2FC9" w:rsidRDefault="00BC2FC9" w:rsidP="00BC2F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Фирсов Николай Петрович</w:t>
            </w:r>
          </w:p>
        </w:tc>
        <w:tc>
          <w:tcPr>
            <w:tcW w:w="3628" w:type="dxa"/>
          </w:tcPr>
          <w:p w:rsidR="00BC2FC9" w:rsidRDefault="00BC2FC9" w:rsidP="00660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D5">
              <w:rPr>
                <w:rFonts w:ascii="Times New Roman" w:eastAsia="Calibri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4A79D5">
              <w:rPr>
                <w:rFonts w:ascii="Times New Roman" w:eastAsia="Calibri" w:hAnsi="Times New Roman" w:cs="Times New Roman"/>
                <w:sz w:val="24"/>
                <w:szCs w:val="24"/>
              </w:rPr>
              <w:t>Ракитянский</w:t>
            </w:r>
            <w:proofErr w:type="spellEnd"/>
            <w:r w:rsidRPr="004A7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агротехнологический техникум»</w:t>
            </w:r>
          </w:p>
        </w:tc>
        <w:tc>
          <w:tcPr>
            <w:tcW w:w="2976" w:type="dxa"/>
          </w:tcPr>
          <w:p w:rsidR="00BC2FC9" w:rsidRDefault="00FE0341" w:rsidP="00660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Повар </w:t>
            </w:r>
          </w:p>
        </w:tc>
      </w:tr>
    </w:tbl>
    <w:p w:rsidR="008C0007" w:rsidRDefault="008C0007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VI. Оценка качества кадрового обеспечения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На период </w:t>
      </w:r>
      <w:proofErr w:type="spellStart"/>
      <w:r w:rsidRPr="001652AE">
        <w:rPr>
          <w:rFonts w:ascii="Times New Roman" w:hAnsi="Times New Roman" w:cs="Times New Roman"/>
          <w:iCs/>
          <w:sz w:val="28"/>
          <w:szCs w:val="28"/>
        </w:rPr>
        <w:t>самообследования</w:t>
      </w:r>
      <w:proofErr w:type="spellEnd"/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в Школе работают 1</w:t>
      </w:r>
      <w:r w:rsidR="00FE0341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 педагогов, из них 1 — внешний совместитель. Из них </w:t>
      </w:r>
      <w:r w:rsidR="00583402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> человек</w:t>
      </w:r>
      <w:r w:rsidR="00FE0341">
        <w:rPr>
          <w:rFonts w:ascii="Times New Roman" w:hAnsi="Times New Roman" w:cs="Times New Roman"/>
          <w:iCs/>
          <w:sz w:val="28"/>
          <w:szCs w:val="28"/>
        </w:rPr>
        <w:t>а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име</w:t>
      </w:r>
      <w:r w:rsidR="00FE0341">
        <w:rPr>
          <w:rFonts w:ascii="Times New Roman" w:hAnsi="Times New Roman" w:cs="Times New Roman"/>
          <w:iCs/>
          <w:sz w:val="28"/>
          <w:szCs w:val="28"/>
        </w:rPr>
        <w:t>ю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т среднее специальное образование. </w:t>
      </w:r>
      <w:r w:rsidR="002A6DAA">
        <w:rPr>
          <w:rFonts w:ascii="Times New Roman" w:hAnsi="Times New Roman" w:cs="Times New Roman"/>
          <w:iCs/>
          <w:sz w:val="28"/>
          <w:szCs w:val="28"/>
        </w:rPr>
        <w:t>Высшую квалификационную категорию име</w:t>
      </w:r>
      <w:r w:rsidR="00FE0341">
        <w:rPr>
          <w:rFonts w:ascii="Times New Roman" w:hAnsi="Times New Roman" w:cs="Times New Roman"/>
          <w:iCs/>
          <w:sz w:val="28"/>
          <w:szCs w:val="28"/>
        </w:rPr>
        <w:t>ет</w:t>
      </w:r>
      <w:r w:rsidR="002A6D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0341">
        <w:rPr>
          <w:rFonts w:ascii="Times New Roman" w:hAnsi="Times New Roman" w:cs="Times New Roman"/>
          <w:iCs/>
          <w:sz w:val="28"/>
          <w:szCs w:val="28"/>
        </w:rPr>
        <w:t>1</w:t>
      </w:r>
      <w:r w:rsidR="002A6DAA">
        <w:rPr>
          <w:rFonts w:ascii="Times New Roman" w:hAnsi="Times New Roman" w:cs="Times New Roman"/>
          <w:iCs/>
          <w:sz w:val="28"/>
          <w:szCs w:val="28"/>
        </w:rPr>
        <w:t xml:space="preserve"> педагог или </w:t>
      </w:r>
      <w:r w:rsidR="00FE0341">
        <w:rPr>
          <w:rFonts w:ascii="Times New Roman" w:hAnsi="Times New Roman" w:cs="Times New Roman"/>
          <w:iCs/>
          <w:sz w:val="28"/>
          <w:szCs w:val="28"/>
        </w:rPr>
        <w:t>8</w:t>
      </w:r>
      <w:r w:rsidR="002A6DAA">
        <w:rPr>
          <w:rFonts w:ascii="Times New Roman" w:hAnsi="Times New Roman" w:cs="Times New Roman"/>
          <w:iCs/>
          <w:sz w:val="28"/>
          <w:szCs w:val="28"/>
        </w:rPr>
        <w:t xml:space="preserve">%, первую – </w:t>
      </w:r>
      <w:r w:rsidR="00FE0341">
        <w:rPr>
          <w:rFonts w:ascii="Times New Roman" w:hAnsi="Times New Roman" w:cs="Times New Roman"/>
          <w:iCs/>
          <w:sz w:val="28"/>
          <w:szCs w:val="28"/>
        </w:rPr>
        <w:t>5</w:t>
      </w:r>
      <w:r w:rsidR="002A6DAA">
        <w:rPr>
          <w:rFonts w:ascii="Times New Roman" w:hAnsi="Times New Roman" w:cs="Times New Roman"/>
          <w:iCs/>
          <w:sz w:val="28"/>
          <w:szCs w:val="28"/>
        </w:rPr>
        <w:t xml:space="preserve"> педагог</w:t>
      </w:r>
      <w:r w:rsidR="00FE0341">
        <w:rPr>
          <w:rFonts w:ascii="Times New Roman" w:hAnsi="Times New Roman" w:cs="Times New Roman"/>
          <w:iCs/>
          <w:sz w:val="28"/>
          <w:szCs w:val="28"/>
        </w:rPr>
        <w:t>ов</w:t>
      </w:r>
      <w:r w:rsidR="002A6DAA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FE0341">
        <w:rPr>
          <w:rFonts w:ascii="Times New Roman" w:hAnsi="Times New Roman" w:cs="Times New Roman"/>
          <w:iCs/>
          <w:sz w:val="28"/>
          <w:szCs w:val="28"/>
        </w:rPr>
        <w:t>38</w:t>
      </w:r>
      <w:r w:rsidR="002A6DAA">
        <w:rPr>
          <w:rFonts w:ascii="Times New Roman" w:hAnsi="Times New Roman" w:cs="Times New Roman"/>
          <w:iCs/>
          <w:sz w:val="28"/>
          <w:szCs w:val="28"/>
        </w:rPr>
        <w:t>%), соответствие – 2 педагога (</w:t>
      </w:r>
      <w:r w:rsidR="00FE0341">
        <w:rPr>
          <w:rFonts w:ascii="Times New Roman" w:hAnsi="Times New Roman" w:cs="Times New Roman"/>
          <w:iCs/>
          <w:sz w:val="28"/>
          <w:szCs w:val="28"/>
        </w:rPr>
        <w:t>15</w:t>
      </w:r>
      <w:r w:rsidR="002A6DAA">
        <w:rPr>
          <w:rFonts w:ascii="Times New Roman" w:hAnsi="Times New Roman" w:cs="Times New Roman"/>
          <w:iCs/>
          <w:sz w:val="28"/>
          <w:szCs w:val="28"/>
        </w:rPr>
        <w:t xml:space="preserve">%). </w:t>
      </w:r>
      <w:r w:rsidRPr="001652AE">
        <w:rPr>
          <w:rFonts w:ascii="Times New Roman" w:hAnsi="Times New Roman" w:cs="Times New Roman"/>
          <w:iCs/>
          <w:sz w:val="28"/>
          <w:szCs w:val="28"/>
        </w:rPr>
        <w:t>В 202</w:t>
      </w:r>
      <w:r w:rsidR="00FE0341">
        <w:rPr>
          <w:rFonts w:ascii="Times New Roman" w:hAnsi="Times New Roman" w:cs="Times New Roman"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году аттестацию прош</w:t>
      </w:r>
      <w:r w:rsidR="00FE0341">
        <w:rPr>
          <w:rFonts w:ascii="Times New Roman" w:hAnsi="Times New Roman" w:cs="Times New Roman"/>
          <w:iCs/>
          <w:sz w:val="28"/>
          <w:szCs w:val="28"/>
        </w:rPr>
        <w:t>е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л </w:t>
      </w:r>
      <w:r w:rsidR="00FE0341">
        <w:rPr>
          <w:rFonts w:ascii="Times New Roman" w:hAnsi="Times New Roman" w:cs="Times New Roman"/>
          <w:iCs/>
          <w:sz w:val="28"/>
          <w:szCs w:val="28"/>
        </w:rPr>
        <w:t>1</w:t>
      </w:r>
      <w:r w:rsidRPr="001652AE">
        <w:rPr>
          <w:rFonts w:ascii="Times New Roman" w:hAnsi="Times New Roman" w:cs="Times New Roman"/>
          <w:iCs/>
          <w:sz w:val="28"/>
          <w:szCs w:val="28"/>
        </w:rPr>
        <w:t> человек — на первую квалификационную категорию.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4E4449" w:rsidRPr="004E4449" w:rsidRDefault="004E4449" w:rsidP="004E444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находится в прямой зависимости от качества профессиональной подготовленности и мастерства педагога. Работа с кадрами направлена на изучение и практическую отработку нового содержания, эффективных педагогических и образовательных технологий, разнообразия вариативности образования. В преподавании широко используются современные формы организации учебного процесса, направленные на развитие и личностный рост учащихся. Наиболее востребованы </w:t>
      </w:r>
      <w:proofErr w:type="spellStart"/>
      <w:r w:rsidRPr="004E4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E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развивающие образовательные технологии, технологии проектной, исследовательской деятельности, информационно-коммуникационные образовательные технологии. </w:t>
      </w:r>
    </w:p>
    <w:p w:rsidR="004E4449" w:rsidRPr="004E4449" w:rsidRDefault="004E4449" w:rsidP="004E44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МОУ «Васильевская основная общеобразовательная школа» создана система непрерывного образования педагогических кадров, которое осуществляется через предметные методические межшкольные объединения, курсовую переподготовку в учреждениях системы переподготовки и повышения квалификации, участие в работе научно-практических конференций, теоретических, практико-ориентированных семинаров, самообразование.</w:t>
      </w:r>
    </w:p>
    <w:p w:rsidR="004E4449" w:rsidRPr="004E4449" w:rsidRDefault="004E4449" w:rsidP="004E444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1652AE" w:rsidRPr="001652AE" w:rsidRDefault="001652AE" w:rsidP="004E4449">
      <w:pPr>
        <w:numPr>
          <w:ilvl w:val="0"/>
          <w:numId w:val="10"/>
        </w:numPr>
        <w:ind w:left="709" w:right="-8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1652AE" w:rsidRPr="001652AE" w:rsidRDefault="001652AE" w:rsidP="004E4449">
      <w:pPr>
        <w:numPr>
          <w:ilvl w:val="0"/>
          <w:numId w:val="10"/>
        </w:numPr>
        <w:ind w:left="709" w:right="-8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VII. Оценка качества учебно-методического и библиотечно-информационного обеспечения</w:t>
      </w: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Библиотека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являясь структурным подразделением, выполняла задачи в соответствии с требованиями стандартов нового поколения,</w:t>
      </w: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принимая участие в учебно-воспитательном процессе, обеспечивая права участников образовательных отношений на доступ к информации, знаниям, идеям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культурным ценностям через использование библиотечно-информационных ресурсов.</w:t>
      </w: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1"/>
        <w:tblW w:w="9570" w:type="dxa"/>
        <w:tblInd w:w="534" w:type="dxa"/>
        <w:tblLook w:val="04A0" w:firstRow="1" w:lastRow="0" w:firstColumn="1" w:lastColumn="0" w:noHBand="0" w:noVBand="1"/>
      </w:tblPr>
      <w:tblGrid>
        <w:gridCol w:w="4796"/>
        <w:gridCol w:w="4774"/>
      </w:tblGrid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4774" w:type="dxa"/>
          </w:tcPr>
          <w:p w:rsidR="004E4449" w:rsidRPr="004E4449" w:rsidRDefault="004E4449" w:rsidP="00FE0341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3</w:t>
            </w:r>
            <w:r w:rsidR="00FE0341">
              <w:rPr>
                <w:sz w:val="28"/>
                <w:szCs w:val="28"/>
              </w:rPr>
              <w:t>9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Количество читателей</w:t>
            </w:r>
          </w:p>
        </w:tc>
        <w:tc>
          <w:tcPr>
            <w:tcW w:w="4774" w:type="dxa"/>
          </w:tcPr>
          <w:p w:rsidR="004E4449" w:rsidRPr="004E4449" w:rsidRDefault="004E4449" w:rsidP="00FE0341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3</w:t>
            </w:r>
            <w:r w:rsidR="00FE0341">
              <w:rPr>
                <w:sz w:val="28"/>
                <w:szCs w:val="28"/>
              </w:rPr>
              <w:t>9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Общий фонд библиотеки</w:t>
            </w:r>
          </w:p>
        </w:tc>
        <w:tc>
          <w:tcPr>
            <w:tcW w:w="4774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2169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Фонд учебников</w:t>
            </w:r>
          </w:p>
        </w:tc>
        <w:tc>
          <w:tcPr>
            <w:tcW w:w="4774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829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Фонд художественной литературы</w:t>
            </w:r>
          </w:p>
        </w:tc>
        <w:tc>
          <w:tcPr>
            <w:tcW w:w="4774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1292</w:t>
            </w:r>
          </w:p>
        </w:tc>
      </w:tr>
    </w:tbl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59E" w:rsidRDefault="005F359E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создана информационно - образовательная среда, которая включает в себя следующие компоненты: организационно-управляющий (ответственный за информатизацию), ресурсно-информационный (</w:t>
      </w:r>
      <w:proofErr w:type="spellStart"/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внутришкольная</w:t>
      </w:r>
      <w:proofErr w:type="spellEnd"/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локальная сеть, выход в Интернет, библиотека, сайт школы, программные педагогические средства), учебно-методический (</w:t>
      </w:r>
      <w:proofErr w:type="spellStart"/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внутришкольное</w:t>
      </w:r>
      <w:proofErr w:type="spellEnd"/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обучение, методическая служба и пр.).</w:t>
      </w: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2009 года в школе используется автоматизированная система управления образовательным процессом «Виртуальная школа». В данной системе предусмотрено предоставление информации о текущей успеваемости учащегося </w:t>
      </w: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потребителям образовательных услуг.</w:t>
      </w:r>
    </w:p>
    <w:p w:rsidR="004E4449" w:rsidRPr="004E4449" w:rsidRDefault="0087739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иблиотечно-информационное обеспечение удовлетворительное. Ежегодно осуществляется обновление учебной литературы, приобретаются учебники нового поколения в соответствии с требованиями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обновленных ФГОС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Улучшена материально-техническая база, увеличилось количество активных пользователей среди учителей.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Процент заполнения учителями ИСОУ «Виртуальная школа» в 202</w:t>
      </w:r>
      <w:r w:rsidR="00FE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году составил </w:t>
      </w:r>
      <w:r w:rsidR="004E4449" w:rsidRPr="004E4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="004E4449" w:rsidRPr="004E4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VIII. Оценка материально-технической базы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2A6DAA">
        <w:rPr>
          <w:rFonts w:ascii="Times New Roman" w:hAnsi="Times New Roman" w:cs="Times New Roman"/>
          <w:iCs/>
          <w:sz w:val="28"/>
          <w:szCs w:val="28"/>
        </w:rPr>
        <w:t>8</w:t>
      </w:r>
      <w:r w:rsidRPr="001652AE">
        <w:rPr>
          <w:rFonts w:ascii="Times New Roman" w:hAnsi="Times New Roman" w:cs="Times New Roman"/>
          <w:iCs/>
          <w:sz w:val="28"/>
          <w:szCs w:val="28"/>
        </w:rPr>
        <w:t> учебных кабинет</w:t>
      </w:r>
      <w:r w:rsidR="00FE0341">
        <w:rPr>
          <w:rFonts w:ascii="Times New Roman" w:hAnsi="Times New Roman" w:cs="Times New Roman"/>
          <w:iCs/>
          <w:sz w:val="28"/>
          <w:szCs w:val="28"/>
        </w:rPr>
        <w:t>ов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A6DAA">
        <w:rPr>
          <w:rFonts w:ascii="Times New Roman" w:hAnsi="Times New Roman" w:cs="Times New Roman"/>
          <w:iCs/>
          <w:sz w:val="28"/>
          <w:szCs w:val="28"/>
        </w:rPr>
        <w:t>7</w:t>
      </w:r>
      <w:r w:rsidRPr="001652AE">
        <w:rPr>
          <w:rFonts w:ascii="Times New Roman" w:hAnsi="Times New Roman" w:cs="Times New Roman"/>
          <w:iCs/>
          <w:sz w:val="28"/>
          <w:szCs w:val="28"/>
        </w:rPr>
        <w:t> из них оснащен</w:t>
      </w:r>
      <w:r w:rsidR="002A6DAA">
        <w:rPr>
          <w:rFonts w:ascii="Times New Roman" w:hAnsi="Times New Roman" w:cs="Times New Roman"/>
          <w:iCs/>
          <w:sz w:val="28"/>
          <w:szCs w:val="28"/>
        </w:rPr>
        <w:t>ы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современной мультимедийной техникой, в том числе: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Компьютеры и ноутбуки – 21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Планшеты – 6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Принтеры – 7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МФУ – 3 шт.</w:t>
      </w:r>
    </w:p>
    <w:p w:rsid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Проекторы – 8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На первом этаже оборудованы столовая, пищеблок и спортивный зал.</w:t>
      </w:r>
    </w:p>
    <w:p w:rsidR="00877399" w:rsidRPr="00877399" w:rsidRDefault="00877399" w:rsidP="0087739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773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Материально-техническая база школы является достаточной и соответствующей требованиям федеральных государственных образовательных стандартов.</w:t>
      </w:r>
    </w:p>
    <w:p w:rsidR="00877399" w:rsidRPr="00877399" w:rsidRDefault="00877399" w:rsidP="0087739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773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FE0341" w:rsidRDefault="00FE0341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IX. Оценка функционирования внутренней системы оценки качества образования</w:t>
      </w:r>
    </w:p>
    <w:p w:rsidR="00210A0D" w:rsidRPr="001E3A80" w:rsidRDefault="001E3A80" w:rsidP="001E3A80">
      <w:pPr>
        <w:widowControl w:val="0"/>
        <w:autoSpaceDE w:val="0"/>
        <w:autoSpaceDN w:val="0"/>
        <w:spacing w:before="196"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МОУ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Васильевская ООШ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» разработана внутренняя система оценки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качества образования.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 условиях</w:t>
      </w:r>
      <w:r w:rsidR="00210A0D" w:rsidRPr="001E3A8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начального,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образования особенно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актуальным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представление информации о реальном состоянии образовательной деятельности в школе,</w:t>
      </w:r>
      <w:r w:rsidR="00210A0D" w:rsidRPr="001E3A8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210A0D" w:rsidRPr="001E3A8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210A0D" w:rsidRPr="001E3A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210A0D"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педагогам.</w:t>
      </w:r>
    </w:p>
    <w:p w:rsidR="00210A0D" w:rsidRPr="001E3A80" w:rsidRDefault="001E3A80" w:rsidP="001E3A80">
      <w:pPr>
        <w:widowControl w:val="0"/>
        <w:autoSpaceDE w:val="0"/>
        <w:autoSpaceDN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Внутренняя система оценки качества образования соответствует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этом,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компетенцией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ВСОКО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оценочной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210A0D" w:rsidRPr="001E3A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210A0D" w:rsidRPr="001E3A8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A0D" w:rsidRPr="001E3A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методам</w:t>
      </w:r>
      <w:r w:rsidR="00210A0D" w:rsidRPr="001E3A8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оценки,</w:t>
      </w:r>
      <w:r w:rsidR="00210A0D" w:rsidRPr="001E3A8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lastRenderedPageBreak/>
        <w:t>отраженным</w:t>
      </w:r>
      <w:r w:rsidR="00210A0D" w:rsidRPr="001E3A8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локальном</w:t>
      </w:r>
      <w:r w:rsidR="00210A0D"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нормативном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акте.</w:t>
      </w:r>
    </w:p>
    <w:p w:rsidR="00210A0D" w:rsidRPr="001E3A80" w:rsidRDefault="00210A0D" w:rsidP="001E3A80">
      <w:pPr>
        <w:widowControl w:val="0"/>
        <w:autoSpaceDE w:val="0"/>
        <w:autoSpaceDN w:val="0"/>
        <w:spacing w:before="73" w:after="0" w:line="276" w:lineRule="exact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80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ВСОКО</w:t>
      </w:r>
      <w:r w:rsidRPr="001E3A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10A0D" w:rsidRPr="001E3A80" w:rsidRDefault="00210A0D" w:rsidP="001E3A80">
      <w:pPr>
        <w:widowControl w:val="0"/>
        <w:numPr>
          <w:ilvl w:val="0"/>
          <w:numId w:val="25"/>
        </w:numPr>
        <w:tabs>
          <w:tab w:val="left" w:pos="1066"/>
        </w:tabs>
        <w:autoSpaceDE w:val="0"/>
        <w:autoSpaceDN w:val="0"/>
        <w:spacing w:before="2" w:after="0" w:line="237" w:lineRule="auto"/>
        <w:ind w:left="709" w:right="-85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уровням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начального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E3A8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10A0D" w:rsidRPr="001E3A80" w:rsidRDefault="00210A0D" w:rsidP="001E3A80">
      <w:pPr>
        <w:widowControl w:val="0"/>
        <w:numPr>
          <w:ilvl w:val="0"/>
          <w:numId w:val="25"/>
        </w:numPr>
        <w:tabs>
          <w:tab w:val="left" w:pos="1066"/>
        </w:tabs>
        <w:autoSpaceDE w:val="0"/>
        <w:autoSpaceDN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8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уровням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основного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адаптированных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:rsidR="00210A0D" w:rsidRPr="001E3A80" w:rsidRDefault="00210A0D" w:rsidP="001E3A80">
      <w:pPr>
        <w:widowControl w:val="0"/>
        <w:numPr>
          <w:ilvl w:val="0"/>
          <w:numId w:val="25"/>
        </w:numPr>
        <w:tabs>
          <w:tab w:val="left" w:pos="1066"/>
        </w:tabs>
        <w:autoSpaceDE w:val="0"/>
        <w:autoSpaceDN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8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уровням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адаптированных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E3A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210A0D" w:rsidRPr="001E3A80" w:rsidRDefault="001E3A80" w:rsidP="001E3A80">
      <w:pPr>
        <w:pStyle w:val="ab"/>
        <w:ind w:left="709" w:right="-85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0A0D" w:rsidRPr="001E3A80">
        <w:rPr>
          <w:sz w:val="28"/>
          <w:szCs w:val="28"/>
        </w:rPr>
        <w:t>В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соответствии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с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направлениями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ВСОКО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осуществляется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мониторинг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системы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оценки качества подготовки обучающихся,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системы выявления, поддержки и развития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способностей и талантов у детей и молодежи,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системы работы по самоопределению и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профессиональной ориентации обучающихся, системы обеспечения профессионального</w:t>
      </w:r>
      <w:r w:rsidR="00210A0D" w:rsidRPr="001E3A80">
        <w:rPr>
          <w:spacing w:val="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развития</w:t>
      </w:r>
      <w:r w:rsidR="00210A0D" w:rsidRPr="001E3A80">
        <w:rPr>
          <w:spacing w:val="-8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педагогических</w:t>
      </w:r>
      <w:r w:rsidR="00210A0D" w:rsidRPr="001E3A80">
        <w:rPr>
          <w:spacing w:val="-7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работников,</w:t>
      </w:r>
      <w:r w:rsidR="00210A0D" w:rsidRPr="001E3A80">
        <w:rPr>
          <w:spacing w:val="-1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системы</w:t>
      </w:r>
      <w:r w:rsidR="00210A0D" w:rsidRPr="001E3A80">
        <w:rPr>
          <w:spacing w:val="-5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организации</w:t>
      </w:r>
      <w:r w:rsidR="00210A0D" w:rsidRPr="001E3A80">
        <w:rPr>
          <w:spacing w:val="-6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воспитания</w:t>
      </w:r>
      <w:r w:rsidR="00210A0D" w:rsidRPr="001E3A80">
        <w:rPr>
          <w:spacing w:val="-7"/>
          <w:sz w:val="28"/>
          <w:szCs w:val="28"/>
        </w:rPr>
        <w:t xml:space="preserve"> </w:t>
      </w:r>
      <w:r w:rsidR="00210A0D" w:rsidRPr="001E3A80">
        <w:rPr>
          <w:sz w:val="28"/>
          <w:szCs w:val="28"/>
        </w:rPr>
        <w:t>обучающихся.</w:t>
      </w:r>
    </w:p>
    <w:p w:rsidR="00210A0D" w:rsidRPr="001E3A80" w:rsidRDefault="001E3A80" w:rsidP="001E3A80">
      <w:pPr>
        <w:widowControl w:val="0"/>
        <w:autoSpaceDE w:val="0"/>
        <w:autoSpaceDN w:val="0"/>
        <w:spacing w:before="1"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 целью повышения объективности функционирования внутренней системы оценки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качества образования внесены изменения в локальный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нормативный акт «Положение 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периодичности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МОУ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Васильевская ООШ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» в части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 xml:space="preserve">введения понятия </w:t>
      </w:r>
      <w:proofErr w:type="spellStart"/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критериального</w:t>
      </w:r>
      <w:proofErr w:type="spellEnd"/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 xml:space="preserve"> оценивания как</w:t>
      </w:r>
      <w:r w:rsidR="00210A0D" w:rsidRPr="001E3A8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процесса сравнения образовательных достижений обучающихся с заранее определенными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критериями,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отражающими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 xml:space="preserve"> умения обучающихся, разработанными с учетом внутренних и внешних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r w:rsidR="00210A0D" w:rsidRPr="001E3A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процедур.</w:t>
      </w:r>
    </w:p>
    <w:p w:rsidR="00210A0D" w:rsidRPr="001E3A80" w:rsidRDefault="001E3A80" w:rsidP="001E3A80">
      <w:pPr>
        <w:widowControl w:val="0"/>
        <w:autoSpaceDE w:val="0"/>
        <w:autoSpaceDN w:val="0"/>
        <w:spacing w:before="1"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r w:rsidR="00210A0D" w:rsidRPr="001E3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A0D" w:rsidRPr="001E3A8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введены</w:t>
      </w:r>
      <w:r w:rsidR="00210A0D" w:rsidRPr="001E3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210A0D"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210A0D" w:rsidRPr="001E3A80" w:rsidRDefault="00210A0D" w:rsidP="001E3A80">
      <w:pPr>
        <w:widowControl w:val="0"/>
        <w:autoSpaceDE w:val="0"/>
        <w:autoSpaceDN w:val="0"/>
        <w:spacing w:before="3"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E3A8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1E3A8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кодификаторов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проверяемых элементов содержания и требований к уровню подготовки обучающихся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проверочных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разработанных</w:t>
      </w:r>
      <w:r w:rsidRPr="001E3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ФГБУ</w:t>
      </w:r>
      <w:r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1E3A8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1E3A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1E3A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210A0D" w:rsidRPr="001E3A80" w:rsidRDefault="00210A0D" w:rsidP="001E3A80">
      <w:pPr>
        <w:widowControl w:val="0"/>
        <w:autoSpaceDE w:val="0"/>
        <w:autoSpaceDN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80">
        <w:rPr>
          <w:rFonts w:ascii="Times New Roman" w:eastAsia="Times New Roman" w:hAnsi="Times New Roman" w:cs="Times New Roman"/>
          <w:sz w:val="28"/>
          <w:szCs w:val="28"/>
        </w:rPr>
        <w:t xml:space="preserve">по разработке критериев для текущего контроля успеваемости обучающихся 9 </w:t>
      </w:r>
      <w:r w:rsidRPr="001E3A8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1E3A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выносимым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аттестацию,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кодификатора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проверяемых требований к результатам освоения основной образовательной программы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разработанными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ФГБНУ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измерений»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соответствующему</w:t>
      </w:r>
      <w:r w:rsidRPr="001E3A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1E3A8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E3A80">
        <w:rPr>
          <w:rFonts w:ascii="Times New Roman" w:eastAsia="Times New Roman" w:hAnsi="Times New Roman" w:cs="Times New Roman"/>
          <w:sz w:val="28"/>
          <w:szCs w:val="28"/>
        </w:rPr>
        <w:t>предмету.</w:t>
      </w:r>
    </w:p>
    <w:p w:rsidR="00210A0D" w:rsidRPr="001E3A80" w:rsidRDefault="001E3A80" w:rsidP="001E3A80">
      <w:pPr>
        <w:widowControl w:val="0"/>
        <w:autoSpaceDE w:val="0"/>
        <w:autoSpaceDN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объективности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условий их реализации, а так же образовательных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результатов обучающихся может быть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достигнуто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согласованных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 xml:space="preserve">образованием на основе системы оценки качества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образования.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Тем самым возникают</w:t>
      </w:r>
      <w:r w:rsidR="00210A0D" w:rsidRPr="001E3A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210A0D" w:rsidRPr="001E3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10A0D" w:rsidRPr="001E3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210A0D" w:rsidRPr="001E3A8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210A0D" w:rsidRPr="001E3A8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="00210A0D" w:rsidRPr="001E3A8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A0D" w:rsidRPr="001E3A8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210A0D" w:rsidRPr="001E3A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210A0D" w:rsidRPr="001E3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="00210A0D" w:rsidRPr="001E3A8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210A0D" w:rsidRPr="001E3A80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1652AE" w:rsidRDefault="001E3A80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По итогам оценки качества образования в 202</w:t>
      </w:r>
      <w:r w:rsidR="00FE0341">
        <w:rPr>
          <w:rFonts w:ascii="Times New Roman" w:hAnsi="Times New Roman" w:cs="Times New Roman"/>
          <w:iCs/>
          <w:sz w:val="28"/>
          <w:szCs w:val="28"/>
        </w:rPr>
        <w:t>3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 xml:space="preserve"> году выявлено, что уровень </w:t>
      </w:r>
      <w:proofErr w:type="spellStart"/>
      <w:r w:rsidR="001652AE" w:rsidRPr="001652AE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="001652AE" w:rsidRPr="001652AE">
        <w:rPr>
          <w:rFonts w:ascii="Times New Roman" w:hAnsi="Times New Roman" w:cs="Times New Roman"/>
          <w:iCs/>
          <w:sz w:val="28"/>
          <w:szCs w:val="28"/>
        </w:rPr>
        <w:t xml:space="preserve"> результатов соответствуют среднему уровню, </w:t>
      </w:r>
      <w:proofErr w:type="spellStart"/>
      <w:r w:rsidR="001652AE" w:rsidRPr="001652AE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="001652AE" w:rsidRPr="001652AE">
        <w:rPr>
          <w:rFonts w:ascii="Times New Roman" w:hAnsi="Times New Roman" w:cs="Times New Roman"/>
          <w:iCs/>
          <w:sz w:val="28"/>
          <w:szCs w:val="28"/>
        </w:rPr>
        <w:t xml:space="preserve"> личностных результатов средняя.</w:t>
      </w:r>
    </w:p>
    <w:p w:rsidR="00877399" w:rsidRPr="00877399" w:rsidRDefault="001E3A80" w:rsidP="0024298D">
      <w:pPr>
        <w:suppressAutoHyphens/>
        <w:spacing w:after="0"/>
        <w:ind w:left="709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77399" w:rsidRPr="008773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  <w:r w:rsidR="00877399" w:rsidRPr="008773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В Школе проведено  анкетирование в результате которого выявлено, что количество родителей, которые удовлетворены общим качеством образования в Школе -83%, количество обучающихся, удовлетворенных образовательным процессом — 75%.. </w:t>
      </w:r>
    </w:p>
    <w:p w:rsidR="0024298D" w:rsidRPr="0024298D" w:rsidRDefault="0024298D" w:rsidP="0024298D">
      <w:pPr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8D">
        <w:rPr>
          <w:rFonts w:ascii="Times New Roman" w:eastAsia="Calibri" w:hAnsi="Times New Roman" w:cs="Times New Roman"/>
          <w:sz w:val="28"/>
          <w:szCs w:val="28"/>
        </w:rPr>
        <w:t xml:space="preserve">Результаты  действия  ВСОКО  позволяют  руководству 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24298D">
        <w:rPr>
          <w:rFonts w:ascii="Times New Roman" w:eastAsia="Calibri" w:hAnsi="Times New Roman" w:cs="Times New Roman"/>
          <w:sz w:val="28"/>
          <w:szCs w:val="28"/>
        </w:rPr>
        <w:t xml:space="preserve"> осуществить коррекцию деятельности на основе: </w:t>
      </w:r>
    </w:p>
    <w:p w:rsidR="0024298D" w:rsidRPr="0024298D" w:rsidRDefault="0024298D" w:rsidP="0024298D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8D">
        <w:rPr>
          <w:rFonts w:ascii="Times New Roman" w:eastAsia="Calibri" w:hAnsi="Times New Roman" w:cs="Times New Roman"/>
          <w:sz w:val="28"/>
          <w:szCs w:val="28"/>
        </w:rPr>
        <w:t>Анализа и объективной оценки существующего положения вещей. Определения направлений деятельности для улучшения качества образования и постановки соответствующих целей.</w:t>
      </w:r>
    </w:p>
    <w:p w:rsidR="0024298D" w:rsidRPr="0024298D" w:rsidRDefault="0024298D" w:rsidP="0024298D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8D">
        <w:rPr>
          <w:rFonts w:ascii="Times New Roman" w:eastAsia="Calibri" w:hAnsi="Times New Roman" w:cs="Times New Roman"/>
          <w:sz w:val="28"/>
          <w:szCs w:val="28"/>
        </w:rPr>
        <w:t>Осуществления поиска оптимальных решений для достижения целей.</w:t>
      </w:r>
    </w:p>
    <w:p w:rsidR="001652AE" w:rsidRPr="001652AE" w:rsidRDefault="001652AE" w:rsidP="004F51FF">
      <w:pPr>
        <w:ind w:left="709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1652AE" w:rsidRPr="001652AE" w:rsidRDefault="001652AE" w:rsidP="004F51FF">
      <w:pPr>
        <w:ind w:left="709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/>
          <w:iCs/>
          <w:sz w:val="28"/>
          <w:szCs w:val="28"/>
        </w:rPr>
        <w:t>Данные приведены по состоянию на 3</w:t>
      </w:r>
      <w:r w:rsidR="00FE034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652AE">
        <w:rPr>
          <w:rFonts w:ascii="Times New Roman" w:hAnsi="Times New Roman" w:cs="Times New Roman"/>
          <w:i/>
          <w:iCs/>
          <w:sz w:val="28"/>
          <w:szCs w:val="28"/>
        </w:rPr>
        <w:t> декабря 202</w:t>
      </w:r>
      <w:r w:rsidR="00FE0341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652AE">
        <w:rPr>
          <w:rFonts w:ascii="Times New Roman" w:hAnsi="Times New Roman" w:cs="Times New Roman"/>
          <w:i/>
          <w:iCs/>
          <w:sz w:val="28"/>
          <w:szCs w:val="28"/>
        </w:rPr>
        <w:t> года.</w:t>
      </w:r>
    </w:p>
    <w:tbl>
      <w:tblPr>
        <w:tblW w:w="5000" w:type="pct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6"/>
        <w:gridCol w:w="1493"/>
        <w:gridCol w:w="1785"/>
      </w:tblGrid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652AE" w:rsidRPr="001652AE" w:rsidTr="004F51F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FE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FE03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FE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E03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FE0341" w:rsidP="004F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 образовательной </w:t>
            </w: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среднего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FE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E03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</w:t>
            </w:r>
            <w:r w:rsidR="00FE03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русскому языку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4F51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математике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5834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="005834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69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 — </w:t>
            </w: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победителей и призеров олимпиад, смотров, конкурсов от общей численности обучающихся, в том числе:</w:t>
            </w:r>
          </w:p>
          <w:p w:rsidR="00433399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---муниципального уровня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</w:t>
            </w: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399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399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399" w:rsidRPr="001652AE" w:rsidRDefault="00433399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4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34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, в том числе количество </w:t>
            </w:r>
            <w:proofErr w:type="spellStart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3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39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(</w:t>
            </w:r>
            <w:r w:rsidR="005834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="005834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в возрасте: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(</w:t>
            </w:r>
            <w:r w:rsidR="005834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5834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</w:t>
            </w: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83402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43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</w:t>
            </w:r>
            <w:r w:rsidR="0043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F359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5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Наличие в школе системы электронного документооборота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58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5834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(100%)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3E4E33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8,00</w:t>
            </w:r>
          </w:p>
        </w:tc>
      </w:tr>
    </w:tbl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Pr="005F359E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F359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ПОКАЗАТЕЛИ</w:t>
      </w:r>
    </w:p>
    <w:p w:rsidR="005F359E" w:rsidRPr="005F359E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5F359E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деятельности группы детского сада в структуре </w:t>
      </w:r>
    </w:p>
    <w:p w:rsidR="005F359E" w:rsidRPr="005F359E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5F359E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МОУ «Васильевская основная общеобразовательная школа» </w:t>
      </w:r>
    </w:p>
    <w:p w:rsidR="005F359E" w:rsidRPr="005F359E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85" w:type="dxa"/>
        <w:tblInd w:w="86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1"/>
        <w:gridCol w:w="6686"/>
        <w:gridCol w:w="1708"/>
      </w:tblGrid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ind w:left="128" w:hanging="128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№</w:t>
            </w: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83402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83402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83402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83402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F359E"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83402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F359E"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1.5.1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1.5.2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1.5.3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8340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83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1.8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A11D61" w:rsidP="00A11D6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1.8.1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1.8.2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1.9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1.9.1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1.9.2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1.10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Численность/ удельный вес численности педагогических работников, в общей численности </w:t>
            </w: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педагогических работников, в возрасте до 30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1.11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работников, в возрасте от 55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Соотношение 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педагогический работник/воспитанник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205DEC" w:rsidRDefault="005F359E" w:rsidP="00205DEC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="00205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41/13</w:t>
            </w:r>
          </w:p>
          <w:p w:rsidR="005F359E" w:rsidRPr="005F359E" w:rsidRDefault="005F359E" w:rsidP="005F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4,7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2.5.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5F359E" w:rsidRPr="005F359E" w:rsidRDefault="005F359E" w:rsidP="005F35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F359E" w:rsidRPr="005F359E" w:rsidRDefault="005F359E" w:rsidP="005F35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выводы по итогам </w:t>
      </w:r>
      <w:proofErr w:type="spellStart"/>
      <w:r w:rsidRPr="005F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47564D" w:rsidRDefault="0047564D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64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7564D">
        <w:rPr>
          <w:rFonts w:ascii="Times New Roman" w:hAnsi="Times New Roman" w:cs="Times New Roman"/>
          <w:sz w:val="28"/>
          <w:szCs w:val="28"/>
        </w:rPr>
        <w:t xml:space="preserve"> </w:t>
      </w:r>
      <w:r w:rsidR="0047564D" w:rsidRPr="0047564D">
        <w:rPr>
          <w:rFonts w:ascii="Times New Roman" w:hAnsi="Times New Roman" w:cs="Times New Roman"/>
          <w:sz w:val="28"/>
          <w:szCs w:val="28"/>
        </w:rPr>
        <w:t>Школы</w:t>
      </w:r>
      <w:r w:rsidRPr="0047564D">
        <w:rPr>
          <w:rFonts w:ascii="Times New Roman" w:hAnsi="Times New Roman" w:cs="Times New Roman"/>
          <w:sz w:val="28"/>
          <w:szCs w:val="28"/>
        </w:rPr>
        <w:t xml:space="preserve"> позволило определить е</w:t>
      </w:r>
      <w:r w:rsidR="0047564D" w:rsidRPr="0047564D">
        <w:rPr>
          <w:rFonts w:ascii="Times New Roman" w:hAnsi="Times New Roman" w:cs="Times New Roman"/>
          <w:sz w:val="28"/>
          <w:szCs w:val="28"/>
        </w:rPr>
        <w:t>е</w:t>
      </w:r>
      <w:r w:rsidRPr="0047564D">
        <w:rPr>
          <w:rFonts w:ascii="Times New Roman" w:hAnsi="Times New Roman" w:cs="Times New Roman"/>
          <w:sz w:val="28"/>
          <w:szCs w:val="28"/>
        </w:rPr>
        <w:t xml:space="preserve"> основные конкурентные преимущества, а именно: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В школе работает педагогический коллектив, мотивированный на деятельность по развитию образовательного учреждения;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Использование современных педагогических технологий способствует повышению качества образовательного процесса</w:t>
      </w:r>
      <w:r w:rsidR="0047564D">
        <w:rPr>
          <w:rFonts w:ascii="Times New Roman" w:hAnsi="Times New Roman" w:cs="Times New Roman"/>
          <w:sz w:val="28"/>
          <w:szCs w:val="28"/>
        </w:rPr>
        <w:t>;</w:t>
      </w:r>
      <w:r w:rsidRPr="0047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Реализуется система наставничества;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t xml:space="preserve"> </w:t>
      </w: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Имеется стабильная материально-техническая база ОО; </w:t>
      </w:r>
    </w:p>
    <w:p w:rsidR="0047564D" w:rsidRPr="0047564D" w:rsidRDefault="0047564D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С 1 сентября 2023 года в соответствии с Федеральным законом от 24.09.2022 № 371-ФЗ МОУ «Васильевская ООШ» приступила к реализации ООП всех уровней образования в соответствии с ФОП.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t>Вс</w:t>
      </w:r>
      <w:r w:rsidR="0047564D" w:rsidRPr="0047564D">
        <w:rPr>
          <w:rFonts w:ascii="Times New Roman" w:hAnsi="Times New Roman" w:cs="Times New Roman"/>
          <w:sz w:val="28"/>
          <w:szCs w:val="28"/>
        </w:rPr>
        <w:t>е</w:t>
      </w:r>
      <w:r w:rsidRPr="0047564D">
        <w:rPr>
          <w:rFonts w:ascii="Times New Roman" w:hAnsi="Times New Roman" w:cs="Times New Roman"/>
          <w:sz w:val="28"/>
          <w:szCs w:val="28"/>
        </w:rPr>
        <w:t xml:space="preserve"> это обеспечивает достаточно стабильное положение образовательной организации в социуме. Задачи, поставленные на год, выполнены.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t xml:space="preserve">Таким образом, в ходе </w:t>
      </w:r>
      <w:proofErr w:type="spellStart"/>
      <w:r w:rsidRPr="0047564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564D">
        <w:rPr>
          <w:rFonts w:ascii="Times New Roman" w:hAnsi="Times New Roman" w:cs="Times New Roman"/>
          <w:sz w:val="28"/>
          <w:szCs w:val="28"/>
        </w:rPr>
        <w:t xml:space="preserve"> выявлены как сильные, так и слабые стороны, а именно: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Снижение качества обучения;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64D">
        <w:rPr>
          <w:rFonts w:ascii="Times New Roman" w:hAnsi="Times New Roman" w:cs="Times New Roman"/>
          <w:sz w:val="28"/>
          <w:szCs w:val="28"/>
        </w:rPr>
        <w:t>Недоукомплектованность</w:t>
      </w:r>
      <w:proofErr w:type="spellEnd"/>
      <w:r w:rsidRPr="0047564D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47564D">
        <w:rPr>
          <w:rFonts w:ascii="Times New Roman" w:hAnsi="Times New Roman" w:cs="Times New Roman"/>
          <w:sz w:val="28"/>
          <w:szCs w:val="28"/>
        </w:rPr>
        <w:t>;</w:t>
      </w:r>
      <w:r w:rsidRPr="0047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Сохраняющаяся угроза старения коллектива.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t xml:space="preserve">Исходя из анализа, определены задачи школы на 2024 год: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Повышать качество обучения;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Повышать уровень профессиональной компетенции педагогов;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Пополнять кадровый состав необходимыми специалистами;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Продолжать работу по привлечению молодых специалистов; </w:t>
      </w:r>
    </w:p>
    <w:p w:rsidR="0047564D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sym w:font="Symbol" w:char="F02D"/>
      </w:r>
      <w:r w:rsidRPr="0047564D">
        <w:rPr>
          <w:rFonts w:ascii="Times New Roman" w:hAnsi="Times New Roman" w:cs="Times New Roman"/>
          <w:sz w:val="28"/>
          <w:szCs w:val="28"/>
        </w:rPr>
        <w:t xml:space="preserve"> Развивать ученическое самоуправление. </w:t>
      </w:r>
    </w:p>
    <w:p w:rsidR="006854BE" w:rsidRPr="0047564D" w:rsidRDefault="006854BE" w:rsidP="0047564D">
      <w:pPr>
        <w:pStyle w:val="a8"/>
        <w:ind w:left="851" w:right="-994"/>
        <w:jc w:val="both"/>
        <w:rPr>
          <w:rFonts w:ascii="Times New Roman" w:hAnsi="Times New Roman" w:cs="Times New Roman"/>
          <w:sz w:val="28"/>
          <w:szCs w:val="28"/>
        </w:rPr>
      </w:pPr>
      <w:r w:rsidRPr="0047564D">
        <w:rPr>
          <w:rFonts w:ascii="Times New Roman" w:hAnsi="Times New Roman" w:cs="Times New Roman"/>
          <w:sz w:val="28"/>
          <w:szCs w:val="28"/>
        </w:rPr>
        <w:t>Благодаря огромной целенаправленной работе педагогического коллектива, школьной администрации при поддержке родителей и общественности год прошел организованно и</w:t>
      </w:r>
      <w:r w:rsidR="0047564D" w:rsidRPr="0047564D">
        <w:rPr>
          <w:rFonts w:ascii="Times New Roman" w:hAnsi="Times New Roman" w:cs="Times New Roman"/>
          <w:sz w:val="28"/>
          <w:szCs w:val="28"/>
        </w:rPr>
        <w:t xml:space="preserve"> результативно.</w:t>
      </w:r>
    </w:p>
    <w:sectPr w:rsidR="006854BE" w:rsidRPr="0047564D" w:rsidSect="001652A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EE0"/>
    <w:multiLevelType w:val="multilevel"/>
    <w:tmpl w:val="E5E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4AAB"/>
    <w:multiLevelType w:val="hybridMultilevel"/>
    <w:tmpl w:val="A3C8ACEC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D0F9A"/>
    <w:multiLevelType w:val="multilevel"/>
    <w:tmpl w:val="60F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7441F"/>
    <w:multiLevelType w:val="multilevel"/>
    <w:tmpl w:val="52D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62AB5"/>
    <w:multiLevelType w:val="multilevel"/>
    <w:tmpl w:val="3C4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75E94"/>
    <w:multiLevelType w:val="hybridMultilevel"/>
    <w:tmpl w:val="25D60296"/>
    <w:lvl w:ilvl="0" w:tplc="41CA5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469F8"/>
    <w:multiLevelType w:val="multilevel"/>
    <w:tmpl w:val="E674A216"/>
    <w:lvl w:ilvl="0">
      <w:start w:val="4"/>
      <w:numFmt w:val="decimal"/>
      <w:lvlText w:val="%1"/>
      <w:lvlJc w:val="left"/>
      <w:pPr>
        <w:ind w:left="99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22"/>
      </w:pPr>
      <w:rPr>
        <w:rFonts w:hint="default"/>
        <w:lang w:val="ru-RU" w:eastAsia="en-US" w:bidi="ar-SA"/>
      </w:rPr>
    </w:lvl>
  </w:abstractNum>
  <w:abstractNum w:abstractNumId="7">
    <w:nsid w:val="2B9060FC"/>
    <w:multiLevelType w:val="multilevel"/>
    <w:tmpl w:val="EDF0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51F7D"/>
    <w:multiLevelType w:val="multilevel"/>
    <w:tmpl w:val="8276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1637D"/>
    <w:multiLevelType w:val="hybridMultilevel"/>
    <w:tmpl w:val="CBB0C5C6"/>
    <w:lvl w:ilvl="0" w:tplc="D4DEF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04E08"/>
    <w:multiLevelType w:val="multilevel"/>
    <w:tmpl w:val="966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A3AB1"/>
    <w:multiLevelType w:val="multilevel"/>
    <w:tmpl w:val="C07C1188"/>
    <w:lvl w:ilvl="0">
      <w:start w:val="5"/>
      <w:numFmt w:val="decimal"/>
      <w:lvlText w:val="%1"/>
      <w:lvlJc w:val="left"/>
      <w:pPr>
        <w:ind w:left="134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2"/>
      </w:pPr>
      <w:rPr>
        <w:rFonts w:hint="default"/>
        <w:lang w:val="ru-RU" w:eastAsia="en-US" w:bidi="ar-SA"/>
      </w:rPr>
    </w:lvl>
  </w:abstractNum>
  <w:abstractNum w:abstractNumId="12">
    <w:nsid w:val="34A15205"/>
    <w:multiLevelType w:val="hybridMultilevel"/>
    <w:tmpl w:val="9CC247A2"/>
    <w:lvl w:ilvl="0" w:tplc="9BBE3B3E">
      <w:numFmt w:val="bullet"/>
      <w:lvlText w:val=""/>
      <w:lvlJc w:val="left"/>
      <w:pPr>
        <w:ind w:left="787" w:hanging="9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C60EE8">
      <w:numFmt w:val="bullet"/>
      <w:lvlText w:val="•"/>
      <w:lvlJc w:val="left"/>
      <w:pPr>
        <w:ind w:left="1714" w:hanging="927"/>
      </w:pPr>
      <w:rPr>
        <w:rFonts w:hint="default"/>
        <w:lang w:val="ru-RU" w:eastAsia="en-US" w:bidi="ar-SA"/>
      </w:rPr>
    </w:lvl>
    <w:lvl w:ilvl="2" w:tplc="493C0722">
      <w:numFmt w:val="bullet"/>
      <w:lvlText w:val="•"/>
      <w:lvlJc w:val="left"/>
      <w:pPr>
        <w:ind w:left="2648" w:hanging="927"/>
      </w:pPr>
      <w:rPr>
        <w:rFonts w:hint="default"/>
        <w:lang w:val="ru-RU" w:eastAsia="en-US" w:bidi="ar-SA"/>
      </w:rPr>
    </w:lvl>
    <w:lvl w:ilvl="3" w:tplc="027E1A90">
      <w:numFmt w:val="bullet"/>
      <w:lvlText w:val="•"/>
      <w:lvlJc w:val="left"/>
      <w:pPr>
        <w:ind w:left="3583" w:hanging="927"/>
      </w:pPr>
      <w:rPr>
        <w:rFonts w:hint="default"/>
        <w:lang w:val="ru-RU" w:eastAsia="en-US" w:bidi="ar-SA"/>
      </w:rPr>
    </w:lvl>
    <w:lvl w:ilvl="4" w:tplc="7BA6F7A4">
      <w:numFmt w:val="bullet"/>
      <w:lvlText w:val="•"/>
      <w:lvlJc w:val="left"/>
      <w:pPr>
        <w:ind w:left="4517" w:hanging="927"/>
      </w:pPr>
      <w:rPr>
        <w:rFonts w:hint="default"/>
        <w:lang w:val="ru-RU" w:eastAsia="en-US" w:bidi="ar-SA"/>
      </w:rPr>
    </w:lvl>
    <w:lvl w:ilvl="5" w:tplc="FD3CB198">
      <w:numFmt w:val="bullet"/>
      <w:lvlText w:val="•"/>
      <w:lvlJc w:val="left"/>
      <w:pPr>
        <w:ind w:left="5452" w:hanging="927"/>
      </w:pPr>
      <w:rPr>
        <w:rFonts w:hint="default"/>
        <w:lang w:val="ru-RU" w:eastAsia="en-US" w:bidi="ar-SA"/>
      </w:rPr>
    </w:lvl>
    <w:lvl w:ilvl="6" w:tplc="9B9C525E">
      <w:numFmt w:val="bullet"/>
      <w:lvlText w:val="•"/>
      <w:lvlJc w:val="left"/>
      <w:pPr>
        <w:ind w:left="6386" w:hanging="927"/>
      </w:pPr>
      <w:rPr>
        <w:rFonts w:hint="default"/>
        <w:lang w:val="ru-RU" w:eastAsia="en-US" w:bidi="ar-SA"/>
      </w:rPr>
    </w:lvl>
    <w:lvl w:ilvl="7" w:tplc="71704D1E">
      <w:numFmt w:val="bullet"/>
      <w:lvlText w:val="•"/>
      <w:lvlJc w:val="left"/>
      <w:pPr>
        <w:ind w:left="7320" w:hanging="927"/>
      </w:pPr>
      <w:rPr>
        <w:rFonts w:hint="default"/>
        <w:lang w:val="ru-RU" w:eastAsia="en-US" w:bidi="ar-SA"/>
      </w:rPr>
    </w:lvl>
    <w:lvl w:ilvl="8" w:tplc="008AFFB6">
      <w:numFmt w:val="bullet"/>
      <w:lvlText w:val="•"/>
      <w:lvlJc w:val="left"/>
      <w:pPr>
        <w:ind w:left="8255" w:hanging="927"/>
      </w:pPr>
      <w:rPr>
        <w:rFonts w:hint="default"/>
        <w:lang w:val="ru-RU" w:eastAsia="en-US" w:bidi="ar-SA"/>
      </w:rPr>
    </w:lvl>
  </w:abstractNum>
  <w:abstractNum w:abstractNumId="13">
    <w:nsid w:val="37B972C4"/>
    <w:multiLevelType w:val="multilevel"/>
    <w:tmpl w:val="29A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15D7F"/>
    <w:multiLevelType w:val="multilevel"/>
    <w:tmpl w:val="4136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32038A"/>
    <w:multiLevelType w:val="multilevel"/>
    <w:tmpl w:val="CF4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320EA"/>
    <w:multiLevelType w:val="multilevel"/>
    <w:tmpl w:val="B06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12AE1"/>
    <w:multiLevelType w:val="multilevel"/>
    <w:tmpl w:val="814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C3DCB"/>
    <w:multiLevelType w:val="multilevel"/>
    <w:tmpl w:val="A79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77D39"/>
    <w:multiLevelType w:val="multilevel"/>
    <w:tmpl w:val="A82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E6CD1"/>
    <w:multiLevelType w:val="multilevel"/>
    <w:tmpl w:val="56B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F7012E"/>
    <w:multiLevelType w:val="hybridMultilevel"/>
    <w:tmpl w:val="F0F2F37A"/>
    <w:lvl w:ilvl="0" w:tplc="4BA2F3F0">
      <w:numFmt w:val="bullet"/>
      <w:lvlText w:val=""/>
      <w:lvlJc w:val="left"/>
      <w:pPr>
        <w:ind w:left="108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7A4FD0">
      <w:numFmt w:val="bullet"/>
      <w:lvlText w:val="•"/>
      <w:lvlJc w:val="left"/>
      <w:pPr>
        <w:ind w:left="1984" w:hanging="346"/>
      </w:pPr>
      <w:rPr>
        <w:rFonts w:hint="default"/>
        <w:lang w:val="ru-RU" w:eastAsia="en-US" w:bidi="ar-SA"/>
      </w:rPr>
    </w:lvl>
    <w:lvl w:ilvl="2" w:tplc="503680F6">
      <w:numFmt w:val="bullet"/>
      <w:lvlText w:val="•"/>
      <w:lvlJc w:val="left"/>
      <w:pPr>
        <w:ind w:left="2888" w:hanging="346"/>
      </w:pPr>
      <w:rPr>
        <w:rFonts w:hint="default"/>
        <w:lang w:val="ru-RU" w:eastAsia="en-US" w:bidi="ar-SA"/>
      </w:rPr>
    </w:lvl>
    <w:lvl w:ilvl="3" w:tplc="FF88AB0C">
      <w:numFmt w:val="bullet"/>
      <w:lvlText w:val="•"/>
      <w:lvlJc w:val="left"/>
      <w:pPr>
        <w:ind w:left="3793" w:hanging="346"/>
      </w:pPr>
      <w:rPr>
        <w:rFonts w:hint="default"/>
        <w:lang w:val="ru-RU" w:eastAsia="en-US" w:bidi="ar-SA"/>
      </w:rPr>
    </w:lvl>
    <w:lvl w:ilvl="4" w:tplc="6D54AE06">
      <w:numFmt w:val="bullet"/>
      <w:lvlText w:val="•"/>
      <w:lvlJc w:val="left"/>
      <w:pPr>
        <w:ind w:left="4697" w:hanging="346"/>
      </w:pPr>
      <w:rPr>
        <w:rFonts w:hint="default"/>
        <w:lang w:val="ru-RU" w:eastAsia="en-US" w:bidi="ar-SA"/>
      </w:rPr>
    </w:lvl>
    <w:lvl w:ilvl="5" w:tplc="B958DFB6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CB0C1C88">
      <w:numFmt w:val="bullet"/>
      <w:lvlText w:val="•"/>
      <w:lvlJc w:val="left"/>
      <w:pPr>
        <w:ind w:left="6506" w:hanging="346"/>
      </w:pPr>
      <w:rPr>
        <w:rFonts w:hint="default"/>
        <w:lang w:val="ru-RU" w:eastAsia="en-US" w:bidi="ar-SA"/>
      </w:rPr>
    </w:lvl>
    <w:lvl w:ilvl="7" w:tplc="145C5FA6">
      <w:numFmt w:val="bullet"/>
      <w:lvlText w:val="•"/>
      <w:lvlJc w:val="left"/>
      <w:pPr>
        <w:ind w:left="7410" w:hanging="346"/>
      </w:pPr>
      <w:rPr>
        <w:rFonts w:hint="default"/>
        <w:lang w:val="ru-RU" w:eastAsia="en-US" w:bidi="ar-SA"/>
      </w:rPr>
    </w:lvl>
    <w:lvl w:ilvl="8" w:tplc="D536F664">
      <w:numFmt w:val="bullet"/>
      <w:lvlText w:val="•"/>
      <w:lvlJc w:val="left"/>
      <w:pPr>
        <w:ind w:left="8315" w:hanging="346"/>
      </w:pPr>
      <w:rPr>
        <w:rFonts w:hint="default"/>
        <w:lang w:val="ru-RU" w:eastAsia="en-US" w:bidi="ar-SA"/>
      </w:rPr>
    </w:lvl>
  </w:abstractNum>
  <w:abstractNum w:abstractNumId="22">
    <w:nsid w:val="6D1B7AC0"/>
    <w:multiLevelType w:val="multilevel"/>
    <w:tmpl w:val="D47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902DF3"/>
    <w:multiLevelType w:val="multilevel"/>
    <w:tmpl w:val="062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3B19E5"/>
    <w:multiLevelType w:val="multilevel"/>
    <w:tmpl w:val="40E6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56CE0"/>
    <w:multiLevelType w:val="multilevel"/>
    <w:tmpl w:val="2C9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5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13"/>
  </w:num>
  <w:num w:numId="10">
    <w:abstractNumId w:val="22"/>
  </w:num>
  <w:num w:numId="11">
    <w:abstractNumId w:val="23"/>
  </w:num>
  <w:num w:numId="12">
    <w:abstractNumId w:val="7"/>
  </w:num>
  <w:num w:numId="13">
    <w:abstractNumId w:val="2"/>
  </w:num>
  <w:num w:numId="14">
    <w:abstractNumId w:val="3"/>
  </w:num>
  <w:num w:numId="15">
    <w:abstractNumId w:val="24"/>
  </w:num>
  <w:num w:numId="16">
    <w:abstractNumId w:val="19"/>
  </w:num>
  <w:num w:numId="17">
    <w:abstractNumId w:val="25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6"/>
  </w:num>
  <w:num w:numId="23">
    <w:abstractNumId w:val="11"/>
  </w:num>
  <w:num w:numId="24">
    <w:abstractNumId w:val="12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AE"/>
    <w:rsid w:val="00133934"/>
    <w:rsid w:val="001652AE"/>
    <w:rsid w:val="001E3A80"/>
    <w:rsid w:val="00205DEC"/>
    <w:rsid w:val="00210A0D"/>
    <w:rsid w:val="00224B28"/>
    <w:rsid w:val="0024298D"/>
    <w:rsid w:val="002A6DAA"/>
    <w:rsid w:val="002A7F0D"/>
    <w:rsid w:val="003671FF"/>
    <w:rsid w:val="003B4DBD"/>
    <w:rsid w:val="003D1111"/>
    <w:rsid w:val="003E4E33"/>
    <w:rsid w:val="0042030B"/>
    <w:rsid w:val="00433399"/>
    <w:rsid w:val="0047564D"/>
    <w:rsid w:val="004A79D5"/>
    <w:rsid w:val="004E4449"/>
    <w:rsid w:val="004F51FF"/>
    <w:rsid w:val="004F7639"/>
    <w:rsid w:val="00583402"/>
    <w:rsid w:val="005B60D7"/>
    <w:rsid w:val="005D6C71"/>
    <w:rsid w:val="005E4DDB"/>
    <w:rsid w:val="005F359E"/>
    <w:rsid w:val="006609B3"/>
    <w:rsid w:val="0066153D"/>
    <w:rsid w:val="00670570"/>
    <w:rsid w:val="006854BE"/>
    <w:rsid w:val="00691CFE"/>
    <w:rsid w:val="00733673"/>
    <w:rsid w:val="007A3819"/>
    <w:rsid w:val="007E134E"/>
    <w:rsid w:val="0083439E"/>
    <w:rsid w:val="00867AEA"/>
    <w:rsid w:val="00877399"/>
    <w:rsid w:val="008C0007"/>
    <w:rsid w:val="00917575"/>
    <w:rsid w:val="009D024E"/>
    <w:rsid w:val="009F2FA6"/>
    <w:rsid w:val="00A11D61"/>
    <w:rsid w:val="00A8035A"/>
    <w:rsid w:val="00A92FFF"/>
    <w:rsid w:val="00B346F1"/>
    <w:rsid w:val="00B427BB"/>
    <w:rsid w:val="00BC2FC9"/>
    <w:rsid w:val="00BF6E19"/>
    <w:rsid w:val="00C93864"/>
    <w:rsid w:val="00CA7BD1"/>
    <w:rsid w:val="00CC1B94"/>
    <w:rsid w:val="00CC400B"/>
    <w:rsid w:val="00CD156E"/>
    <w:rsid w:val="00DB0A0C"/>
    <w:rsid w:val="00E72FE9"/>
    <w:rsid w:val="00F32BE5"/>
    <w:rsid w:val="00F50875"/>
    <w:rsid w:val="00F74D9C"/>
    <w:rsid w:val="00F935E0"/>
    <w:rsid w:val="00FD47E7"/>
    <w:rsid w:val="00FD5C88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735C0-2730-4420-B23E-A68E52B4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5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2AE"/>
  </w:style>
  <w:style w:type="character" w:styleId="a3">
    <w:name w:val="Hyperlink"/>
    <w:basedOn w:val="a0"/>
    <w:uiPriority w:val="99"/>
    <w:unhideWhenUsed/>
    <w:rsid w:val="001652AE"/>
    <w:rPr>
      <w:color w:val="0000FF"/>
      <w:u w:val="single"/>
    </w:rPr>
  </w:style>
  <w:style w:type="character" w:customStyle="1" w:styleId="docsticky-panelin">
    <w:name w:val="doc__sticky-panel__in"/>
    <w:basedOn w:val="a0"/>
    <w:rsid w:val="001652AE"/>
  </w:style>
  <w:style w:type="character" w:customStyle="1" w:styleId="badgetext">
    <w:name w:val="badge__text"/>
    <w:basedOn w:val="a0"/>
    <w:rsid w:val="001652AE"/>
  </w:style>
  <w:style w:type="paragraph" w:styleId="a4">
    <w:name w:val="Normal (Web)"/>
    <w:basedOn w:val="a"/>
    <w:uiPriority w:val="99"/>
    <w:unhideWhenUsed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__name"/>
    <w:basedOn w:val="a0"/>
    <w:rsid w:val="001652AE"/>
  </w:style>
  <w:style w:type="character" w:customStyle="1" w:styleId="authorprops">
    <w:name w:val="author__props"/>
    <w:basedOn w:val="a0"/>
    <w:rsid w:val="001652AE"/>
  </w:style>
  <w:style w:type="character" w:styleId="a5">
    <w:name w:val="Strong"/>
    <w:basedOn w:val="a0"/>
    <w:uiPriority w:val="22"/>
    <w:qFormat/>
    <w:rsid w:val="001652AE"/>
    <w:rPr>
      <w:b/>
      <w:bCs/>
    </w:rPr>
  </w:style>
  <w:style w:type="paragraph" w:customStyle="1" w:styleId="incut-v4title">
    <w:name w:val="incut-v4__title"/>
    <w:basedOn w:val="a"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52AE"/>
    <w:pPr>
      <w:spacing w:after="0" w:line="240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2AE"/>
    <w:rPr>
      <w:rFonts w:ascii="Tahoma" w:hAnsi="Tahoma" w:cs="Tahoma"/>
      <w:color w:val="000000"/>
      <w:sz w:val="16"/>
      <w:szCs w:val="16"/>
    </w:rPr>
  </w:style>
  <w:style w:type="character" w:customStyle="1" w:styleId="blank-referencetitle">
    <w:name w:val="blank-reference__title"/>
    <w:basedOn w:val="a0"/>
    <w:rsid w:val="001652AE"/>
  </w:style>
  <w:style w:type="character" w:customStyle="1" w:styleId="fill">
    <w:name w:val="fill"/>
    <w:basedOn w:val="a0"/>
    <w:rsid w:val="001652AE"/>
  </w:style>
  <w:style w:type="character" w:customStyle="1" w:styleId="sfwc">
    <w:name w:val="sfwc"/>
    <w:basedOn w:val="a0"/>
    <w:rsid w:val="001652AE"/>
  </w:style>
  <w:style w:type="character" w:customStyle="1" w:styleId="tooltippoint">
    <w:name w:val="tooltip__point"/>
    <w:basedOn w:val="a0"/>
    <w:rsid w:val="001652AE"/>
  </w:style>
  <w:style w:type="character" w:customStyle="1" w:styleId="tooltiptext">
    <w:name w:val="tooltip_text"/>
    <w:basedOn w:val="a0"/>
    <w:rsid w:val="001652AE"/>
  </w:style>
  <w:style w:type="character" w:customStyle="1" w:styleId="recommendations-v4-block">
    <w:name w:val="recommendations-v4-block"/>
    <w:basedOn w:val="a0"/>
    <w:rsid w:val="001652AE"/>
  </w:style>
  <w:style w:type="character" w:customStyle="1" w:styleId="recommendations-v4-imagewrapper">
    <w:name w:val="recommendations-v4-image__wrapper"/>
    <w:basedOn w:val="a0"/>
    <w:rsid w:val="001652AE"/>
  </w:style>
  <w:style w:type="character" w:customStyle="1" w:styleId="attach-text">
    <w:name w:val="attach-text"/>
    <w:basedOn w:val="a0"/>
    <w:rsid w:val="001652AE"/>
  </w:style>
  <w:style w:type="paragraph" w:customStyle="1" w:styleId="doc-downloadtext">
    <w:name w:val="doc-download__text"/>
    <w:basedOn w:val="a"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52AE"/>
    <w:pPr>
      <w:spacing w:after="0" w:line="240" w:lineRule="auto"/>
    </w:pPr>
  </w:style>
  <w:style w:type="table" w:styleId="a9">
    <w:name w:val="Table Grid"/>
    <w:basedOn w:val="a1"/>
    <w:uiPriority w:val="59"/>
    <w:rsid w:val="00F5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C93864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A80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4E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75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24B28"/>
    <w:pPr>
      <w:widowControl w:val="0"/>
      <w:autoSpaceDE w:val="0"/>
      <w:autoSpaceDN w:val="0"/>
      <w:spacing w:after="0" w:line="240" w:lineRule="auto"/>
      <w:ind w:left="3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224B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diagramData" Target="diagrams/data1.xml"/><Relationship Id="rId5" Type="http://schemas.openxmlformats.org/officeDocument/2006/relationships/image" Target="media/image1.emf"/><Relationship Id="rId15" Type="http://schemas.microsoft.com/office/2007/relationships/diagramDrawing" Target="diagrams/drawing1.xml"/><Relationship Id="rId10" Type="http://schemas.openxmlformats.org/officeDocument/2006/relationships/hyperlink" Target="https://www.uchportal.ru/docs/federalnyj-perechen-uchebnikov-na-2020-2021-uchebnyj-g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44E4C-3C87-4FED-8521-95C7FC856ADA}" type="doc">
      <dgm:prSet loTypeId="urn:microsoft.com/office/officeart/2005/8/layout/radial5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1D992C-9D1F-43C3-9F5D-83B8F3CA8FEA}">
      <dgm:prSet phldrT="[Текст]" custT="1"/>
      <dgm:spPr>
        <a:xfrm>
          <a:off x="2419049" y="0"/>
          <a:ext cx="1454479" cy="484068"/>
        </a:xfrm>
        <a:solidFill>
          <a:sysClr val="window" lastClr="FFFFFF">
            <a:lumMod val="85000"/>
          </a:sysClr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 школы</a:t>
          </a:r>
        </a:p>
      </dgm:t>
    </dgm:pt>
    <dgm:pt modelId="{465DB7F6-2995-4F55-9B6F-5830594B8E1B}" type="parTrans" cxnId="{C39CC289-911A-4360-887A-0F2F79D755ED}">
      <dgm:prSet/>
      <dgm:spPr/>
      <dgm:t>
        <a:bodyPr/>
        <a:lstStyle/>
        <a:p>
          <a:endParaRPr lang="ru-RU"/>
        </a:p>
      </dgm:t>
    </dgm:pt>
    <dgm:pt modelId="{4BB41128-4E2F-4946-9B53-06D406A7BDA3}" type="sibTrans" cxnId="{C39CC289-911A-4360-887A-0F2F79D755ED}">
      <dgm:prSet/>
      <dgm:spPr/>
      <dgm:t>
        <a:bodyPr/>
        <a:lstStyle/>
        <a:p>
          <a:endParaRPr lang="ru-RU"/>
        </a:p>
      </dgm:t>
    </dgm:pt>
    <dgm:pt modelId="{C5A2BFFA-AC52-4177-B1EA-3A8BBA33769C}">
      <dgm:prSet phldrT="[Текст]" custT="1"/>
      <dgm:spPr>
        <a:xfrm>
          <a:off x="4640771" y="44350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Управляющий совет</a:t>
          </a:r>
        </a:p>
      </dgm:t>
    </dgm:pt>
    <dgm:pt modelId="{2D251936-6374-4A89-BEE1-DECFEDFD2973}" type="parTrans" cxnId="{7F6AADAC-C20E-4B3C-BA25-F48D00F16E3F}">
      <dgm:prSet/>
      <dgm:spPr>
        <a:xfrm rot="97142">
          <a:off x="4040403" y="199264"/>
          <a:ext cx="408657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BAE8AA4-EB94-4FC0-99A1-1428DCE5AEC4}" type="sibTrans" cxnId="{7F6AADAC-C20E-4B3C-BA25-F48D00F16E3F}">
      <dgm:prSet/>
      <dgm:spPr/>
      <dgm:t>
        <a:bodyPr/>
        <a:lstStyle/>
        <a:p>
          <a:endParaRPr lang="ru-RU"/>
        </a:p>
      </dgm:t>
    </dgm:pt>
    <dgm:pt modelId="{FDD57869-4CAD-4CBC-9F9D-403833EB5310}">
      <dgm:prSet phldrT="[Текст]" custT="1"/>
      <dgm:spPr>
        <a:xfrm>
          <a:off x="4652243" y="858490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вожатая</a:t>
          </a:r>
        </a:p>
      </dgm:t>
    </dgm:pt>
    <dgm:pt modelId="{206E5BAC-885E-45DD-B337-F1E35D433FE1}" type="parTrans" cxnId="{6DAD3CAD-BEBC-4C53-B558-249EACDBE82E}">
      <dgm:prSet/>
      <dgm:spPr>
        <a:xfrm rot="1392346">
          <a:off x="3826727" y="607313"/>
          <a:ext cx="687528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8947D69-7DCD-4F51-834B-9CA503B64B31}" type="sibTrans" cxnId="{6DAD3CAD-BEBC-4C53-B558-249EACDBE82E}">
      <dgm:prSet/>
      <dgm:spPr/>
      <dgm:t>
        <a:bodyPr/>
        <a:lstStyle/>
        <a:p>
          <a:endParaRPr lang="ru-RU"/>
        </a:p>
      </dgm:t>
    </dgm:pt>
    <dgm:pt modelId="{ABAA7295-557C-435A-AD63-141444775521}">
      <dgm:prSet phldrT="[Текст]" custT="1"/>
      <dgm:spPr>
        <a:xfrm>
          <a:off x="692056" y="0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Педагогический совет</a:t>
          </a:r>
        </a:p>
      </dgm:t>
    </dgm:pt>
    <dgm:pt modelId="{568941EA-48EC-43A5-9D77-71D9ED73DBC5}" type="parTrans" cxnId="{F00034C4-3E59-43C9-83F7-5617C55BB593}">
      <dgm:prSet/>
      <dgm:spPr>
        <a:xfrm rot="10777237">
          <a:off x="1913210" y="175198"/>
          <a:ext cx="357566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A903D07-1B28-41F5-9DCC-3B7D8DBEE10B}" type="sibTrans" cxnId="{F00034C4-3E59-43C9-83F7-5617C55BB593}">
      <dgm:prSet/>
      <dgm:spPr/>
      <dgm:t>
        <a:bodyPr/>
        <a:lstStyle/>
        <a:p>
          <a:endParaRPr lang="ru-RU"/>
        </a:p>
      </dgm:t>
    </dgm:pt>
    <dgm:pt modelId="{7FA51045-4099-48C0-8249-ECBDC946E86E}">
      <dgm:prSet custT="1"/>
      <dgm:spPr>
        <a:xfrm>
          <a:off x="2436768" y="878590"/>
          <a:ext cx="1387901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Общее собрание работников учреждения</a:t>
          </a:r>
        </a:p>
      </dgm:t>
    </dgm:pt>
    <dgm:pt modelId="{A64DC79F-B2BD-41C0-A7BC-DA56F0861FDF}" type="parTrans" cxnId="{942A85C2-FF06-46C7-995F-FBE63042FE8C}">
      <dgm:prSet/>
      <dgm:spPr>
        <a:xfrm rot="5460046">
          <a:off x="3034152" y="601595"/>
          <a:ext cx="209133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3614C9A-D0B4-44B6-B897-045DA037F01F}" type="sibTrans" cxnId="{942A85C2-FF06-46C7-995F-FBE63042FE8C}">
      <dgm:prSet/>
      <dgm:spPr/>
      <dgm:t>
        <a:bodyPr/>
        <a:lstStyle/>
        <a:p>
          <a:endParaRPr lang="ru-RU"/>
        </a:p>
      </dgm:t>
    </dgm:pt>
    <dgm:pt modelId="{F8BC76D9-F5A8-4611-830A-B480146993A0}">
      <dgm:prSet custT="1"/>
      <dgm:spPr>
        <a:xfrm>
          <a:off x="689676" y="842922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директора </a:t>
          </a:r>
        </a:p>
      </dgm:t>
    </dgm:pt>
    <dgm:pt modelId="{62CF0D3B-33FD-4BB3-8324-B042F1F3B120}" type="parTrans" cxnId="{5639F691-F492-47A8-8E08-08B45540558F}">
      <dgm:prSet/>
      <dgm:spPr>
        <a:xfrm rot="9365583">
          <a:off x="1852998" y="599456"/>
          <a:ext cx="640928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9A47F51-A4D9-48D3-B6BE-95AA0E73CDC1}" type="sibTrans" cxnId="{5639F691-F492-47A8-8E08-08B45540558F}">
      <dgm:prSet/>
      <dgm:spPr/>
      <dgm:t>
        <a:bodyPr/>
        <a:lstStyle/>
        <a:p>
          <a:endParaRPr lang="ru-RU"/>
        </a:p>
      </dgm:t>
    </dgm:pt>
    <dgm:pt modelId="{9405B175-29CA-408B-9A2B-F996CC8F2915}" type="pres">
      <dgm:prSet presAssocID="{B1E44E4C-3C87-4FED-8521-95C7FC856A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C87451-713B-472C-806C-88CBA865D350}" type="pres">
      <dgm:prSet presAssocID="{5F1D992C-9D1F-43C3-9F5D-83B8F3CA8FEA}" presName="centerShape" presStyleLbl="node0" presStyleIdx="0" presStyleCnt="1" custScaleX="334967" custScaleY="111481" custLinFactNeighborX="-3846" custLinFactNeighborY="-48057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4BB0571-68B3-4208-8386-C42F9C0EB270}" type="pres">
      <dgm:prSet presAssocID="{2D251936-6374-4A89-BEE1-DECFEDFD2973}" presName="par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C0154F-8AF7-43BC-9092-259F968C03D9}" type="pres">
      <dgm:prSet presAssocID="{2D251936-6374-4A89-BEE1-DECFEDFD2973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E4120CEE-4F09-4C1D-94EB-BF122F1724B7}" type="pres">
      <dgm:prSet presAssocID="{C5A2BFFA-AC52-4177-B1EA-3A8BBA33769C}" presName="node" presStyleLbl="node1" presStyleIdx="0" presStyleCnt="5" custScaleX="242402" custScaleY="117361" custRadScaleRad="335840" custRadScaleInc="20847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1EFFDEE-99F1-43EF-B8C0-FC4A74EDB166}" type="pres">
      <dgm:prSet presAssocID="{206E5BAC-885E-45DD-B337-F1E35D433FE1}" presName="par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D89750E-111E-45C8-BA0C-B18C74EFB150}" type="pres">
      <dgm:prSet presAssocID="{206E5BAC-885E-45DD-B337-F1E35D433FE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A99B6BD2-E3E8-4ED5-9A5C-707CA5907D6E}" type="pres">
      <dgm:prSet presAssocID="{FDD57869-4CAD-4CBC-9F9D-403833EB5310}" presName="node" presStyleLbl="node1" presStyleIdx="1" presStyleCnt="5" custScaleX="242402" custScaleY="117361" custRadScaleRad="329754" custRadScaleInc="7285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B381ABC-BFD6-4805-84D2-72A764E4D809}" type="pres">
      <dgm:prSet presAssocID="{A64DC79F-B2BD-41C0-A7BC-DA56F0861FDF}" presName="par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85A95C9-DFA8-4368-B83C-51C146D01347}" type="pres">
      <dgm:prSet presAssocID="{A64DC79F-B2BD-41C0-A7BC-DA56F0861FDF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CDE8AD1-F844-4F89-9B2E-F0462584CA79}" type="pres">
      <dgm:prSet presAssocID="{7FA51045-4099-48C0-8249-ECBDC946E86E}" presName="node" presStyleLbl="node1" presStyleIdx="2" presStyleCnt="5" custScaleX="319634" custScaleY="117361" custRadScaleRad="51527" custRadScaleInc="1318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EFD6CE2-1DBC-45F8-A923-1648354007CC}" type="pres">
      <dgm:prSet presAssocID="{62CF0D3B-33FD-4BB3-8324-B042F1F3B120}" presName="par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4769EE-67AC-4254-936C-F31E55645130}" type="pres">
      <dgm:prSet presAssocID="{62CF0D3B-33FD-4BB3-8324-B042F1F3B120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784296DF-5D55-474A-8B22-23B69BDBB1ED}" type="pres">
      <dgm:prSet presAssocID="{F8BC76D9-F5A8-4611-830A-B480146993A0}" presName="node" presStyleLbl="node1" presStyleIdx="3" presStyleCnt="5" custScaleX="242402" custScaleY="117361" custRadScaleRad="328046" custRadScaleInc="1282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9B16432-3F95-475F-A7CE-28BA84122B05}" type="pres">
      <dgm:prSet presAssocID="{568941EA-48EC-43A5-9D77-71D9ED73DBC5}" presName="par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61DC5F5-5119-40E6-9D19-951C522CA2E9}" type="pres">
      <dgm:prSet presAssocID="{568941EA-48EC-43A5-9D77-71D9ED73DBC5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BECF38DD-759B-4A1E-AAE8-3EA9A15D30A7}" type="pres">
      <dgm:prSet presAssocID="{ABAA7295-557C-435A-AD63-141444775521}" presName="node" presStyleLbl="node1" presStyleIdx="4" presStyleCnt="5" custScaleX="242402" custScaleY="117361" custRadScaleRad="337941" custRadScaleInc="-513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7CF18EE3-DA53-4780-AA48-618CE2BD174D}" type="presOf" srcId="{FDD57869-4CAD-4CBC-9F9D-403833EB5310}" destId="{A99B6BD2-E3E8-4ED5-9A5C-707CA5907D6E}" srcOrd="0" destOrd="0" presId="urn:microsoft.com/office/officeart/2005/8/layout/radial5"/>
    <dgm:cxn modelId="{6DAD3CAD-BEBC-4C53-B558-249EACDBE82E}" srcId="{5F1D992C-9D1F-43C3-9F5D-83B8F3CA8FEA}" destId="{FDD57869-4CAD-4CBC-9F9D-403833EB5310}" srcOrd="1" destOrd="0" parTransId="{206E5BAC-885E-45DD-B337-F1E35D433FE1}" sibTransId="{98947D69-7DCD-4F51-834B-9CA503B64B31}"/>
    <dgm:cxn modelId="{507A5F59-852F-40B3-849E-447AB2D6DC21}" type="presOf" srcId="{F8BC76D9-F5A8-4611-830A-B480146993A0}" destId="{784296DF-5D55-474A-8B22-23B69BDBB1ED}" srcOrd="0" destOrd="0" presId="urn:microsoft.com/office/officeart/2005/8/layout/radial5"/>
    <dgm:cxn modelId="{A3CD8294-C11D-42E4-87BD-789A50F3A2A2}" type="presOf" srcId="{2D251936-6374-4A89-BEE1-DECFEDFD2973}" destId="{E4BB0571-68B3-4208-8386-C42F9C0EB270}" srcOrd="0" destOrd="0" presId="urn:microsoft.com/office/officeart/2005/8/layout/radial5"/>
    <dgm:cxn modelId="{2FFC65DD-7B5D-483E-B732-CF5155F31585}" type="presOf" srcId="{568941EA-48EC-43A5-9D77-71D9ED73DBC5}" destId="{E9B16432-3F95-475F-A7CE-28BA84122B05}" srcOrd="0" destOrd="0" presId="urn:microsoft.com/office/officeart/2005/8/layout/radial5"/>
    <dgm:cxn modelId="{50993913-F203-47AE-9C0E-B520EEFE8FA4}" type="presOf" srcId="{206E5BAC-885E-45DD-B337-F1E35D433FE1}" destId="{11EFFDEE-99F1-43EF-B8C0-FC4A74EDB166}" srcOrd="0" destOrd="0" presId="urn:microsoft.com/office/officeart/2005/8/layout/radial5"/>
    <dgm:cxn modelId="{11CDFEAF-B72C-40E1-9366-5CC0C54723A6}" type="presOf" srcId="{206E5BAC-885E-45DD-B337-F1E35D433FE1}" destId="{8D89750E-111E-45C8-BA0C-B18C74EFB150}" srcOrd="1" destOrd="0" presId="urn:microsoft.com/office/officeart/2005/8/layout/radial5"/>
    <dgm:cxn modelId="{7F6AADAC-C20E-4B3C-BA25-F48D00F16E3F}" srcId="{5F1D992C-9D1F-43C3-9F5D-83B8F3CA8FEA}" destId="{C5A2BFFA-AC52-4177-B1EA-3A8BBA33769C}" srcOrd="0" destOrd="0" parTransId="{2D251936-6374-4A89-BEE1-DECFEDFD2973}" sibTransId="{BBAE8AA4-EB94-4FC0-99A1-1428DCE5AEC4}"/>
    <dgm:cxn modelId="{7FD8BD98-0601-46B6-AFA0-0A334D3263E3}" type="presOf" srcId="{A64DC79F-B2BD-41C0-A7BC-DA56F0861FDF}" destId="{885A95C9-DFA8-4368-B83C-51C146D01347}" srcOrd="1" destOrd="0" presId="urn:microsoft.com/office/officeart/2005/8/layout/radial5"/>
    <dgm:cxn modelId="{89535757-77A2-49B5-8925-AC2CB352B2F4}" type="presOf" srcId="{7FA51045-4099-48C0-8249-ECBDC946E86E}" destId="{FCDE8AD1-F844-4F89-9B2E-F0462584CA79}" srcOrd="0" destOrd="0" presId="urn:microsoft.com/office/officeart/2005/8/layout/radial5"/>
    <dgm:cxn modelId="{5639F691-F492-47A8-8E08-08B45540558F}" srcId="{5F1D992C-9D1F-43C3-9F5D-83B8F3CA8FEA}" destId="{F8BC76D9-F5A8-4611-830A-B480146993A0}" srcOrd="3" destOrd="0" parTransId="{62CF0D3B-33FD-4BB3-8324-B042F1F3B120}" sibTransId="{A9A47F51-A4D9-48D3-B6BE-95AA0E73CDC1}"/>
    <dgm:cxn modelId="{C39CC289-911A-4360-887A-0F2F79D755ED}" srcId="{B1E44E4C-3C87-4FED-8521-95C7FC856ADA}" destId="{5F1D992C-9D1F-43C3-9F5D-83B8F3CA8FEA}" srcOrd="0" destOrd="0" parTransId="{465DB7F6-2995-4F55-9B6F-5830594B8E1B}" sibTransId="{4BB41128-4E2F-4946-9B53-06D406A7BDA3}"/>
    <dgm:cxn modelId="{2A19BB1A-757C-4300-B439-E2F65C89B257}" type="presOf" srcId="{5F1D992C-9D1F-43C3-9F5D-83B8F3CA8FEA}" destId="{CEC87451-713B-472C-806C-88CBA865D350}" srcOrd="0" destOrd="0" presId="urn:microsoft.com/office/officeart/2005/8/layout/radial5"/>
    <dgm:cxn modelId="{403C2699-E67E-495A-B698-1A752C397AF4}" type="presOf" srcId="{C5A2BFFA-AC52-4177-B1EA-3A8BBA33769C}" destId="{E4120CEE-4F09-4C1D-94EB-BF122F1724B7}" srcOrd="0" destOrd="0" presId="urn:microsoft.com/office/officeart/2005/8/layout/radial5"/>
    <dgm:cxn modelId="{F00034C4-3E59-43C9-83F7-5617C55BB593}" srcId="{5F1D992C-9D1F-43C3-9F5D-83B8F3CA8FEA}" destId="{ABAA7295-557C-435A-AD63-141444775521}" srcOrd="4" destOrd="0" parTransId="{568941EA-48EC-43A5-9D77-71D9ED73DBC5}" sibTransId="{5A903D07-1B28-41F5-9DCC-3B7D8DBEE10B}"/>
    <dgm:cxn modelId="{3A38D8E1-7624-4A6A-BCB7-6E2C01A96FCC}" type="presOf" srcId="{A64DC79F-B2BD-41C0-A7BC-DA56F0861FDF}" destId="{5B381ABC-BFD6-4805-84D2-72A764E4D809}" srcOrd="0" destOrd="0" presId="urn:microsoft.com/office/officeart/2005/8/layout/radial5"/>
    <dgm:cxn modelId="{942A85C2-FF06-46C7-995F-FBE63042FE8C}" srcId="{5F1D992C-9D1F-43C3-9F5D-83B8F3CA8FEA}" destId="{7FA51045-4099-48C0-8249-ECBDC946E86E}" srcOrd="2" destOrd="0" parTransId="{A64DC79F-B2BD-41C0-A7BC-DA56F0861FDF}" sibTransId="{E3614C9A-D0B4-44B6-B897-045DA037F01F}"/>
    <dgm:cxn modelId="{61680CF2-37E2-485D-8A81-FF6D30F177DB}" type="presOf" srcId="{568941EA-48EC-43A5-9D77-71D9ED73DBC5}" destId="{461DC5F5-5119-40E6-9D19-951C522CA2E9}" srcOrd="1" destOrd="0" presId="urn:microsoft.com/office/officeart/2005/8/layout/radial5"/>
    <dgm:cxn modelId="{149A97E3-695C-47BE-AC9E-0531FA01870D}" type="presOf" srcId="{62CF0D3B-33FD-4BB3-8324-B042F1F3B120}" destId="{1C4769EE-67AC-4254-936C-F31E55645130}" srcOrd="1" destOrd="0" presId="urn:microsoft.com/office/officeart/2005/8/layout/radial5"/>
    <dgm:cxn modelId="{102E933D-AE4F-40F1-B461-07E7565C5320}" type="presOf" srcId="{62CF0D3B-33FD-4BB3-8324-B042F1F3B120}" destId="{2EFD6CE2-1DBC-45F8-A923-1648354007CC}" srcOrd="0" destOrd="0" presId="urn:microsoft.com/office/officeart/2005/8/layout/radial5"/>
    <dgm:cxn modelId="{6BFB4E04-D521-4E05-8A1B-F47E03B33758}" type="presOf" srcId="{2D251936-6374-4A89-BEE1-DECFEDFD2973}" destId="{5FC0154F-8AF7-43BC-9092-259F968C03D9}" srcOrd="1" destOrd="0" presId="urn:microsoft.com/office/officeart/2005/8/layout/radial5"/>
    <dgm:cxn modelId="{5B34995B-9C54-45AA-86C4-B3510A8F28A5}" type="presOf" srcId="{B1E44E4C-3C87-4FED-8521-95C7FC856ADA}" destId="{9405B175-29CA-408B-9A2B-F996CC8F2915}" srcOrd="0" destOrd="0" presId="urn:microsoft.com/office/officeart/2005/8/layout/radial5"/>
    <dgm:cxn modelId="{977B9037-647D-4D7C-9117-461788B7F325}" type="presOf" srcId="{ABAA7295-557C-435A-AD63-141444775521}" destId="{BECF38DD-759B-4A1E-AAE8-3EA9A15D30A7}" srcOrd="0" destOrd="0" presId="urn:microsoft.com/office/officeart/2005/8/layout/radial5"/>
    <dgm:cxn modelId="{D25D4E44-27AC-47A2-A9B6-86E6877991F1}" type="presParOf" srcId="{9405B175-29CA-408B-9A2B-F996CC8F2915}" destId="{CEC87451-713B-472C-806C-88CBA865D350}" srcOrd="0" destOrd="0" presId="urn:microsoft.com/office/officeart/2005/8/layout/radial5"/>
    <dgm:cxn modelId="{B5499A60-E286-478B-9EFC-C653B8D54EC7}" type="presParOf" srcId="{9405B175-29CA-408B-9A2B-F996CC8F2915}" destId="{E4BB0571-68B3-4208-8386-C42F9C0EB270}" srcOrd="1" destOrd="0" presId="urn:microsoft.com/office/officeart/2005/8/layout/radial5"/>
    <dgm:cxn modelId="{C18DACF8-97E9-403F-8FDA-E0D570D108C8}" type="presParOf" srcId="{E4BB0571-68B3-4208-8386-C42F9C0EB270}" destId="{5FC0154F-8AF7-43BC-9092-259F968C03D9}" srcOrd="0" destOrd="0" presId="urn:microsoft.com/office/officeart/2005/8/layout/radial5"/>
    <dgm:cxn modelId="{37AC1848-3A1B-424D-8752-89753EF7DE9D}" type="presParOf" srcId="{9405B175-29CA-408B-9A2B-F996CC8F2915}" destId="{E4120CEE-4F09-4C1D-94EB-BF122F1724B7}" srcOrd="2" destOrd="0" presId="urn:microsoft.com/office/officeart/2005/8/layout/radial5"/>
    <dgm:cxn modelId="{9EE0DD88-8A99-438A-91CE-AADFC3EBE620}" type="presParOf" srcId="{9405B175-29CA-408B-9A2B-F996CC8F2915}" destId="{11EFFDEE-99F1-43EF-B8C0-FC4A74EDB166}" srcOrd="3" destOrd="0" presId="urn:microsoft.com/office/officeart/2005/8/layout/radial5"/>
    <dgm:cxn modelId="{72B594A8-1F25-4739-829D-2730BBB8F43B}" type="presParOf" srcId="{11EFFDEE-99F1-43EF-B8C0-FC4A74EDB166}" destId="{8D89750E-111E-45C8-BA0C-B18C74EFB150}" srcOrd="0" destOrd="0" presId="urn:microsoft.com/office/officeart/2005/8/layout/radial5"/>
    <dgm:cxn modelId="{B70A47F6-8C34-4AE1-8797-9B34B1DC2FB8}" type="presParOf" srcId="{9405B175-29CA-408B-9A2B-F996CC8F2915}" destId="{A99B6BD2-E3E8-4ED5-9A5C-707CA5907D6E}" srcOrd="4" destOrd="0" presId="urn:microsoft.com/office/officeart/2005/8/layout/radial5"/>
    <dgm:cxn modelId="{F0DBB6E1-6B95-434D-A48C-688BA226841B}" type="presParOf" srcId="{9405B175-29CA-408B-9A2B-F996CC8F2915}" destId="{5B381ABC-BFD6-4805-84D2-72A764E4D809}" srcOrd="5" destOrd="0" presId="urn:microsoft.com/office/officeart/2005/8/layout/radial5"/>
    <dgm:cxn modelId="{548EECA3-AA92-4915-9B84-A0B7DCFF0800}" type="presParOf" srcId="{5B381ABC-BFD6-4805-84D2-72A764E4D809}" destId="{885A95C9-DFA8-4368-B83C-51C146D01347}" srcOrd="0" destOrd="0" presId="urn:microsoft.com/office/officeart/2005/8/layout/radial5"/>
    <dgm:cxn modelId="{246A942F-0446-4AF8-8E5C-8A3902D3B7A4}" type="presParOf" srcId="{9405B175-29CA-408B-9A2B-F996CC8F2915}" destId="{FCDE8AD1-F844-4F89-9B2E-F0462584CA79}" srcOrd="6" destOrd="0" presId="urn:microsoft.com/office/officeart/2005/8/layout/radial5"/>
    <dgm:cxn modelId="{9C0F6FD1-EB8B-4201-9C03-53589F110A31}" type="presParOf" srcId="{9405B175-29CA-408B-9A2B-F996CC8F2915}" destId="{2EFD6CE2-1DBC-45F8-A923-1648354007CC}" srcOrd="7" destOrd="0" presId="urn:microsoft.com/office/officeart/2005/8/layout/radial5"/>
    <dgm:cxn modelId="{FDA53CF0-FC56-4D0E-BB38-E2B120161AC5}" type="presParOf" srcId="{2EFD6CE2-1DBC-45F8-A923-1648354007CC}" destId="{1C4769EE-67AC-4254-936C-F31E55645130}" srcOrd="0" destOrd="0" presId="urn:microsoft.com/office/officeart/2005/8/layout/radial5"/>
    <dgm:cxn modelId="{7566BA28-37B5-40DD-8C2B-2FD24548B739}" type="presParOf" srcId="{9405B175-29CA-408B-9A2B-F996CC8F2915}" destId="{784296DF-5D55-474A-8B22-23B69BDBB1ED}" srcOrd="8" destOrd="0" presId="urn:microsoft.com/office/officeart/2005/8/layout/radial5"/>
    <dgm:cxn modelId="{6D4784D5-0F9C-4B8F-8B5E-EA759DF46F03}" type="presParOf" srcId="{9405B175-29CA-408B-9A2B-F996CC8F2915}" destId="{E9B16432-3F95-475F-A7CE-28BA84122B05}" srcOrd="9" destOrd="0" presId="urn:microsoft.com/office/officeart/2005/8/layout/radial5"/>
    <dgm:cxn modelId="{AE7E1A17-9349-41C5-9652-58C878B70DCB}" type="presParOf" srcId="{E9B16432-3F95-475F-A7CE-28BA84122B05}" destId="{461DC5F5-5119-40E6-9D19-951C522CA2E9}" srcOrd="0" destOrd="0" presId="urn:microsoft.com/office/officeart/2005/8/layout/radial5"/>
    <dgm:cxn modelId="{FA3CBC96-09D0-47C0-96AB-F0044BE377E3}" type="presParOf" srcId="{9405B175-29CA-408B-9A2B-F996CC8F2915}" destId="{BECF38DD-759B-4A1E-AAE8-3EA9A15D30A7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C87451-713B-472C-806C-88CBA865D350}">
      <dsp:nvSpPr>
        <dsp:cNvPr id="0" name=""/>
        <dsp:cNvSpPr/>
      </dsp:nvSpPr>
      <dsp:spPr>
        <a:xfrm>
          <a:off x="2249963" y="0"/>
          <a:ext cx="1352814" cy="450232"/>
        </a:xfrm>
        <a:prstGeom prst="round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 школы</a:t>
          </a:r>
        </a:p>
      </dsp:txBody>
      <dsp:txXfrm>
        <a:off x="2271942" y="21979"/>
        <a:ext cx="1308856" cy="406274"/>
      </dsp:txXfrm>
    </dsp:sp>
    <dsp:sp modelId="{E4BB0571-68B3-4208-8386-C42F9C0EB270}">
      <dsp:nvSpPr>
        <dsp:cNvPr id="0" name=""/>
        <dsp:cNvSpPr/>
      </dsp:nvSpPr>
      <dsp:spPr>
        <a:xfrm rot="97147">
          <a:off x="3757992" y="185338"/>
          <a:ext cx="380106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58000" y="212219"/>
        <a:ext cx="338912" cy="82388"/>
      </dsp:txXfrm>
    </dsp:sp>
    <dsp:sp modelId="{E4120CEE-4F09-4C1D-94EB-BF122F1724B7}">
      <dsp:nvSpPr>
        <dsp:cNvPr id="0" name=""/>
        <dsp:cNvSpPr/>
      </dsp:nvSpPr>
      <dsp:spPr>
        <a:xfrm>
          <a:off x="4316415" y="41254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Управляющий совет</a:t>
          </a:r>
        </a:p>
      </dsp:txBody>
      <dsp:txXfrm>
        <a:off x="4339553" y="64392"/>
        <a:ext cx="932701" cy="427704"/>
      </dsp:txXfrm>
    </dsp:sp>
    <dsp:sp modelId="{11EFFDEE-99F1-43EF-B8C0-FC4A74EDB166}">
      <dsp:nvSpPr>
        <dsp:cNvPr id="0" name=""/>
        <dsp:cNvSpPr/>
      </dsp:nvSpPr>
      <dsp:spPr>
        <a:xfrm rot="1392351">
          <a:off x="3559251" y="564869"/>
          <a:ext cx="639486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60917" y="584216"/>
        <a:ext cx="598292" cy="82388"/>
      </dsp:txXfrm>
    </dsp:sp>
    <dsp:sp modelId="{A99B6BD2-E3E8-4ED5-9A5C-707CA5907D6E}">
      <dsp:nvSpPr>
        <dsp:cNvPr id="0" name=""/>
        <dsp:cNvSpPr/>
      </dsp:nvSpPr>
      <dsp:spPr>
        <a:xfrm>
          <a:off x="4327085" y="798497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вожатая</a:t>
          </a:r>
        </a:p>
      </dsp:txBody>
      <dsp:txXfrm>
        <a:off x="4350223" y="821635"/>
        <a:ext cx="932701" cy="427704"/>
      </dsp:txXfrm>
    </dsp:sp>
    <dsp:sp modelId="{5B381ABC-BFD6-4805-84D2-72A764E4D809}">
      <dsp:nvSpPr>
        <dsp:cNvPr id="0" name=""/>
        <dsp:cNvSpPr/>
      </dsp:nvSpPr>
      <dsp:spPr>
        <a:xfrm rot="5460045">
          <a:off x="2822067" y="559551"/>
          <a:ext cx="194523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843024" y="566420"/>
        <a:ext cx="153329" cy="82388"/>
      </dsp:txXfrm>
    </dsp:sp>
    <dsp:sp modelId="{FCDE8AD1-F844-4F89-9B2E-F0462584CA79}">
      <dsp:nvSpPr>
        <dsp:cNvPr id="0" name=""/>
        <dsp:cNvSpPr/>
      </dsp:nvSpPr>
      <dsp:spPr>
        <a:xfrm>
          <a:off x="2266442" y="817192"/>
          <a:ext cx="1290890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Общее собрание работников учреждения</a:t>
          </a:r>
        </a:p>
      </dsp:txBody>
      <dsp:txXfrm>
        <a:off x="2289580" y="840330"/>
        <a:ext cx="1244614" cy="427704"/>
      </dsp:txXfrm>
    </dsp:sp>
    <dsp:sp modelId="{2EFD6CE2-1DBC-45F8-A923-1648354007CC}">
      <dsp:nvSpPr>
        <dsp:cNvPr id="0" name=""/>
        <dsp:cNvSpPr/>
      </dsp:nvSpPr>
      <dsp:spPr>
        <a:xfrm rot="9365578">
          <a:off x="1723459" y="557561"/>
          <a:ext cx="596143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762886" y="576677"/>
        <a:ext cx="554949" cy="82388"/>
      </dsp:txXfrm>
    </dsp:sp>
    <dsp:sp modelId="{784296DF-5D55-474A-8B22-23B69BDBB1ED}">
      <dsp:nvSpPr>
        <dsp:cNvPr id="0" name=""/>
        <dsp:cNvSpPr/>
      </dsp:nvSpPr>
      <dsp:spPr>
        <a:xfrm>
          <a:off x="641446" y="784017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директора </a:t>
          </a:r>
        </a:p>
      </dsp:txBody>
      <dsp:txXfrm>
        <a:off x="664584" y="807155"/>
        <a:ext cx="932701" cy="427704"/>
      </dsp:txXfrm>
    </dsp:sp>
    <dsp:sp modelId="{E9B16432-3F95-475F-A7CE-28BA84122B05}">
      <dsp:nvSpPr>
        <dsp:cNvPr id="0" name=""/>
        <dsp:cNvSpPr/>
      </dsp:nvSpPr>
      <dsp:spPr>
        <a:xfrm rot="10777238">
          <a:off x="1779463" y="162952"/>
          <a:ext cx="332585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820657" y="190279"/>
        <a:ext cx="291391" cy="82388"/>
      </dsp:txXfrm>
    </dsp:sp>
    <dsp:sp modelId="{BECF38DD-759B-4A1E-AAE8-3EA9A15D30A7}">
      <dsp:nvSpPr>
        <dsp:cNvPr id="0" name=""/>
        <dsp:cNvSpPr/>
      </dsp:nvSpPr>
      <dsp:spPr>
        <a:xfrm>
          <a:off x="643659" y="0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666797" y="23138"/>
        <a:ext cx="932701" cy="427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6667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20</cp:revision>
  <cp:lastPrinted>2024-04-17T09:10:00Z</cp:lastPrinted>
  <dcterms:created xsi:type="dcterms:W3CDTF">2023-04-11T10:26:00Z</dcterms:created>
  <dcterms:modified xsi:type="dcterms:W3CDTF">2024-04-10T19:11:00Z</dcterms:modified>
</cp:coreProperties>
</file>