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02" w:rsidRDefault="00926C02">
      <w:pPr>
        <w:pStyle w:val="a3"/>
        <w:spacing w:before="78" w:line="264" w:lineRule="exact"/>
        <w:ind w:left="5949"/>
        <w:jc w:val="center"/>
      </w:pPr>
      <w:r>
        <w:rPr>
          <w:spacing w:val="-2"/>
        </w:rPr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5C4D02" w:rsidRDefault="00926C02">
      <w:pPr>
        <w:pStyle w:val="a3"/>
        <w:spacing w:line="264" w:lineRule="exact"/>
        <w:ind w:left="6047"/>
        <w:jc w:val="center"/>
      </w:pPr>
      <w:r>
        <w:t>к</w:t>
      </w:r>
      <w:r>
        <w:rPr>
          <w:spacing w:val="-14"/>
        </w:rPr>
        <w:t xml:space="preserve"> </w:t>
      </w:r>
      <w:r>
        <w:t>приказу</w:t>
      </w:r>
      <w:r>
        <w:rPr>
          <w:spacing w:val="-12"/>
        </w:rPr>
        <w:t xml:space="preserve"> </w:t>
      </w:r>
      <w:r>
        <w:t>ОГАОУ</w:t>
      </w:r>
      <w:r>
        <w:rPr>
          <w:spacing w:val="-14"/>
        </w:rPr>
        <w:t xml:space="preserve"> </w:t>
      </w:r>
      <w:r>
        <w:t>ДПО</w:t>
      </w:r>
      <w:r>
        <w:rPr>
          <w:spacing w:val="-11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БелИРО</w:t>
      </w:r>
      <w:proofErr w:type="spellEnd"/>
      <w:r>
        <w:rPr>
          <w:spacing w:val="-2"/>
        </w:rPr>
        <w:t>»</w:t>
      </w:r>
    </w:p>
    <w:p w:rsidR="005C4D02" w:rsidRDefault="00926C02">
      <w:pPr>
        <w:tabs>
          <w:tab w:val="left" w:pos="7107"/>
          <w:tab w:val="left" w:pos="9149"/>
        </w:tabs>
        <w:spacing w:before="225"/>
        <w:ind w:left="586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4716017</wp:posOffset>
            </wp:positionH>
            <wp:positionV relativeFrom="paragraph">
              <wp:posOffset>65482</wp:posOffset>
            </wp:positionV>
            <wp:extent cx="1655952" cy="1799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952" cy="179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u w:val="single"/>
        </w:rPr>
        <w:tab/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</w:p>
    <w:p w:rsidR="005C4D02" w:rsidRDefault="005C4D02">
      <w:pPr>
        <w:rPr>
          <w:sz w:val="23"/>
        </w:rPr>
      </w:pPr>
    </w:p>
    <w:p w:rsidR="005C4D02" w:rsidRDefault="005C4D02">
      <w:pPr>
        <w:spacing w:before="139"/>
        <w:rPr>
          <w:sz w:val="23"/>
        </w:rPr>
      </w:pPr>
      <w:bookmarkStart w:id="0" w:name="_GoBack"/>
      <w:bookmarkEnd w:id="0"/>
    </w:p>
    <w:p w:rsidR="008B0750" w:rsidRDefault="008B0750" w:rsidP="008B0750">
      <w:pPr>
        <w:pStyle w:val="a3"/>
        <w:spacing w:before="1"/>
        <w:ind w:left="1830" w:right="523" w:hanging="1220"/>
        <w:jc w:val="center"/>
      </w:pPr>
      <w:r>
        <w:t xml:space="preserve">Мониторинг </w:t>
      </w:r>
      <w:r w:rsidR="00926C02">
        <w:t>деятельности</w:t>
      </w:r>
      <w:r w:rsidR="00926C02">
        <w:rPr>
          <w:spacing w:val="-6"/>
        </w:rPr>
        <w:t xml:space="preserve"> </w:t>
      </w:r>
      <w:r>
        <w:t xml:space="preserve"> школы</w:t>
      </w:r>
    </w:p>
    <w:p w:rsidR="005C4D02" w:rsidRDefault="00926C02" w:rsidP="008B0750">
      <w:pPr>
        <w:pStyle w:val="a3"/>
        <w:spacing w:before="1"/>
        <w:ind w:left="1830" w:right="523" w:hanging="1220"/>
        <w:jc w:val="center"/>
      </w:pPr>
      <w:r>
        <w:t>по формированию и оценке функциональной грамотности</w:t>
      </w:r>
    </w:p>
    <w:p w:rsidR="005C4D02" w:rsidRDefault="005C4D02">
      <w:pPr>
        <w:rPr>
          <w:b/>
          <w:sz w:val="20"/>
        </w:rPr>
      </w:pPr>
    </w:p>
    <w:p w:rsidR="005C4D02" w:rsidRDefault="005C4D02">
      <w:pPr>
        <w:rPr>
          <w:b/>
          <w:sz w:val="20"/>
        </w:rPr>
      </w:pPr>
    </w:p>
    <w:p w:rsidR="005C4D02" w:rsidRDefault="005C4D02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673"/>
        <w:gridCol w:w="1134"/>
        <w:gridCol w:w="2269"/>
      </w:tblGrid>
      <w:tr w:rsidR="005C4D02">
        <w:trPr>
          <w:trHeight w:val="530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66" w:lineRule="exact"/>
              <w:ind w:left="115" w:right="100" w:firstLine="50"/>
              <w:jc w:val="left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proofErr w:type="gramStart"/>
            <w:r>
              <w:rPr>
                <w:b/>
                <w:spacing w:val="-4"/>
                <w:sz w:val="23"/>
              </w:rPr>
              <w:t>п</w:t>
            </w:r>
            <w:proofErr w:type="gramEnd"/>
            <w:r>
              <w:rPr>
                <w:b/>
                <w:spacing w:val="-4"/>
                <w:sz w:val="23"/>
              </w:rPr>
              <w:t>/п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spacing w:line="263" w:lineRule="exact"/>
              <w:ind w:left="6"/>
              <w:rPr>
                <w:b/>
                <w:sz w:val="23"/>
              </w:rPr>
            </w:pPr>
            <w:r>
              <w:rPr>
                <w:b/>
                <w:sz w:val="23"/>
              </w:rPr>
              <w:t>Наименование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критерия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деятельности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66" w:lineRule="exact"/>
              <w:ind w:left="224" w:right="112" w:hanging="104"/>
              <w:jc w:val="lef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Вариант ответа</w:t>
            </w:r>
          </w:p>
        </w:tc>
        <w:tc>
          <w:tcPr>
            <w:tcW w:w="2269" w:type="dxa"/>
          </w:tcPr>
          <w:p w:rsidR="005C4D02" w:rsidRDefault="00926C02">
            <w:pPr>
              <w:pStyle w:val="TableParagraph"/>
              <w:spacing w:line="263" w:lineRule="exact"/>
              <w:ind w:left="5" w:right="5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Приложение</w:t>
            </w:r>
          </w:p>
        </w:tc>
      </w:tr>
      <w:tr w:rsidR="005C4D02">
        <w:trPr>
          <w:trHeight w:val="261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42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spacing w:line="242" w:lineRule="exact"/>
              <w:ind w:left="70"/>
              <w:jc w:val="left"/>
              <w:rPr>
                <w:sz w:val="23"/>
              </w:rPr>
            </w:pPr>
            <w:r w:rsidRPr="00926C02">
              <w:rPr>
                <w:color w:val="000000"/>
                <w:spacing w:val="-21"/>
                <w:sz w:val="23"/>
              </w:rPr>
              <w:t xml:space="preserve"> </w:t>
            </w:r>
            <w:r w:rsidRPr="00926C02">
              <w:rPr>
                <w:color w:val="000000"/>
                <w:sz w:val="23"/>
              </w:rPr>
              <w:t>Наименование</w:t>
            </w:r>
            <w:r w:rsidRPr="00926C02">
              <w:rPr>
                <w:color w:val="000000"/>
                <w:spacing w:val="-15"/>
                <w:sz w:val="23"/>
              </w:rPr>
              <w:t xml:space="preserve"> </w:t>
            </w:r>
            <w:r w:rsidRPr="00926C02">
              <w:rPr>
                <w:color w:val="000000"/>
                <w:sz w:val="23"/>
              </w:rPr>
              <w:t>образовательной</w:t>
            </w:r>
            <w:r w:rsidRPr="00926C02">
              <w:rPr>
                <w:color w:val="000000"/>
                <w:spacing w:val="-14"/>
                <w:sz w:val="23"/>
              </w:rPr>
              <w:t xml:space="preserve"> </w:t>
            </w:r>
            <w:r w:rsidRPr="00926C02">
              <w:rPr>
                <w:color w:val="000000"/>
                <w:sz w:val="23"/>
              </w:rPr>
              <w:t>организации</w:t>
            </w:r>
            <w:r w:rsidRPr="00926C02">
              <w:rPr>
                <w:color w:val="000000"/>
                <w:spacing w:val="-15"/>
                <w:sz w:val="23"/>
              </w:rPr>
              <w:t xml:space="preserve"> </w:t>
            </w:r>
            <w:r w:rsidRPr="00926C02">
              <w:rPr>
                <w:color w:val="000000"/>
                <w:sz w:val="23"/>
              </w:rPr>
              <w:t>по</w:t>
            </w:r>
            <w:r w:rsidRPr="00926C02">
              <w:rPr>
                <w:color w:val="000000"/>
                <w:spacing w:val="-10"/>
                <w:sz w:val="23"/>
              </w:rPr>
              <w:t xml:space="preserve"> </w:t>
            </w:r>
            <w:r w:rsidRPr="00926C02">
              <w:rPr>
                <w:color w:val="000000"/>
                <w:spacing w:val="-2"/>
                <w:sz w:val="23"/>
              </w:rPr>
              <w:t>Уставу</w:t>
            </w:r>
            <w:r w:rsidRPr="00926C02">
              <w:rPr>
                <w:color w:val="000000"/>
                <w:spacing w:val="40"/>
                <w:sz w:val="23"/>
              </w:rPr>
              <w:t xml:space="preserve"> </w:t>
            </w:r>
          </w:p>
        </w:tc>
        <w:tc>
          <w:tcPr>
            <w:tcW w:w="3403" w:type="dxa"/>
            <w:gridSpan w:val="2"/>
          </w:tcPr>
          <w:p w:rsidR="005C4D02" w:rsidRPr="00926C02" w:rsidRDefault="00605E50" w:rsidP="00605E50">
            <w:pPr>
              <w:pStyle w:val="TableParagraph"/>
              <w:ind w:left="0"/>
              <w:jc w:val="left"/>
            </w:pPr>
            <w:r w:rsidRPr="00926C02">
              <w:t xml:space="preserve">МОУ «Васильевская основная общеобразовательная школа» </w:t>
            </w:r>
          </w:p>
        </w:tc>
      </w:tr>
      <w:tr w:rsidR="005C4D02">
        <w:trPr>
          <w:trHeight w:val="263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44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spacing w:line="244" w:lineRule="exact"/>
              <w:jc w:val="left"/>
              <w:rPr>
                <w:sz w:val="23"/>
              </w:rPr>
            </w:pPr>
            <w:r>
              <w:rPr>
                <w:sz w:val="23"/>
              </w:rPr>
              <w:t>Муниципалитет/городской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округ</w:t>
            </w:r>
          </w:p>
        </w:tc>
        <w:tc>
          <w:tcPr>
            <w:tcW w:w="3403" w:type="dxa"/>
            <w:gridSpan w:val="2"/>
          </w:tcPr>
          <w:p w:rsidR="005C4D02" w:rsidRPr="00926C02" w:rsidRDefault="00605E50" w:rsidP="00605E50">
            <w:pPr>
              <w:pStyle w:val="TableParagraph"/>
              <w:ind w:left="0"/>
              <w:jc w:val="left"/>
            </w:pPr>
            <w:proofErr w:type="spellStart"/>
            <w:r w:rsidRPr="00926C02">
              <w:t>Ракитянский</w:t>
            </w:r>
            <w:proofErr w:type="spellEnd"/>
            <w:r w:rsidRPr="00926C02">
              <w:t xml:space="preserve"> район</w:t>
            </w:r>
          </w:p>
        </w:tc>
      </w:tr>
      <w:tr w:rsidR="005C4D02" w:rsidRPr="003F47E7">
        <w:trPr>
          <w:trHeight w:val="1325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61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tabs>
                <w:tab w:val="left" w:pos="4260"/>
              </w:tabs>
              <w:ind w:right="99"/>
              <w:jc w:val="both"/>
              <w:rPr>
                <w:sz w:val="23"/>
              </w:rPr>
            </w:pPr>
            <w:r>
              <w:rPr>
                <w:sz w:val="23"/>
              </w:rPr>
              <w:t>Назначен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координатор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формированию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предпосылок </w:t>
            </w:r>
            <w:r>
              <w:rPr>
                <w:spacing w:val="-2"/>
                <w:sz w:val="23"/>
              </w:rPr>
              <w:t>функциональной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грамотности/ </w:t>
            </w:r>
            <w:r>
              <w:rPr>
                <w:sz w:val="23"/>
              </w:rPr>
              <w:t xml:space="preserve">по формированию и оценке функциональной </w:t>
            </w:r>
            <w:r>
              <w:rPr>
                <w:spacing w:val="-2"/>
                <w:sz w:val="23"/>
              </w:rPr>
              <w:t>грамотности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before="261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</w:t>
            </w:r>
            <w:r w:rsidRPr="00605E50">
              <w:rPr>
                <w:b/>
                <w:spacing w:val="-2"/>
                <w:sz w:val="23"/>
              </w:rPr>
              <w:t>да</w:t>
            </w:r>
            <w:r>
              <w:rPr>
                <w:spacing w:val="-2"/>
                <w:sz w:val="23"/>
              </w:rPr>
              <w:t>/нет)</w:t>
            </w:r>
          </w:p>
        </w:tc>
        <w:tc>
          <w:tcPr>
            <w:tcW w:w="2269" w:type="dxa"/>
          </w:tcPr>
          <w:p w:rsidR="005C4D02" w:rsidRPr="003F47E7" w:rsidRDefault="003F47E7" w:rsidP="003F47E7">
            <w:pPr>
              <w:pStyle w:val="TableParagraph"/>
              <w:spacing w:line="264" w:lineRule="exact"/>
              <w:ind w:left="37" w:hanging="13"/>
              <w:jc w:val="left"/>
            </w:pPr>
            <w:r w:rsidRPr="003F47E7">
              <w:rPr>
                <w:noProof/>
                <w:lang w:eastAsia="ru-RU"/>
              </w:rPr>
              <w:t>Приказ №1</w:t>
            </w:r>
            <w:r>
              <w:rPr>
                <w:noProof/>
                <w:lang w:eastAsia="ru-RU"/>
              </w:rPr>
              <w:t>57</w:t>
            </w:r>
            <w:r w:rsidRPr="003F47E7">
              <w:rPr>
                <w:noProof/>
                <w:lang w:eastAsia="ru-RU"/>
              </w:rPr>
              <w:t xml:space="preserve"> от </w:t>
            </w:r>
            <w:r>
              <w:rPr>
                <w:noProof/>
                <w:lang w:eastAsia="ru-RU"/>
              </w:rPr>
              <w:t>05</w:t>
            </w:r>
            <w:r w:rsidRPr="003F47E7">
              <w:rPr>
                <w:noProof/>
                <w:lang w:eastAsia="ru-RU"/>
              </w:rPr>
              <w:t>.09.202</w:t>
            </w:r>
            <w:r>
              <w:rPr>
                <w:noProof/>
                <w:lang w:eastAsia="ru-RU"/>
              </w:rPr>
              <w:t>4</w:t>
            </w:r>
            <w:r w:rsidRPr="003F47E7">
              <w:rPr>
                <w:noProof/>
                <w:lang w:eastAsia="ru-RU"/>
              </w:rPr>
              <w:t>г «Об организации работы по повышению функциональной грамотности обучающихся»</w:t>
            </w:r>
          </w:p>
        </w:tc>
      </w:tr>
      <w:tr w:rsidR="005C4D02">
        <w:trPr>
          <w:trHeight w:val="1322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tabs>
                <w:tab w:val="left" w:pos="4260"/>
              </w:tabs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Разработан и утверждён план-график проведения мероприятий по формированию предпосылок </w:t>
            </w:r>
            <w:r>
              <w:rPr>
                <w:spacing w:val="-2"/>
                <w:sz w:val="23"/>
              </w:rPr>
              <w:t>функциональной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грамотности/ </w:t>
            </w:r>
            <w:r>
              <w:rPr>
                <w:sz w:val="23"/>
              </w:rPr>
              <w:t>по</w:t>
            </w:r>
            <w:r>
              <w:rPr>
                <w:spacing w:val="67"/>
                <w:w w:val="150"/>
                <w:sz w:val="23"/>
              </w:rPr>
              <w:t xml:space="preserve">  </w:t>
            </w:r>
            <w:r>
              <w:rPr>
                <w:sz w:val="23"/>
              </w:rPr>
              <w:t>формированию</w:t>
            </w:r>
            <w:r>
              <w:rPr>
                <w:spacing w:val="67"/>
                <w:w w:val="150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67"/>
                <w:w w:val="150"/>
                <w:sz w:val="23"/>
              </w:rPr>
              <w:t xml:space="preserve">  </w:t>
            </w:r>
            <w:r>
              <w:rPr>
                <w:sz w:val="23"/>
              </w:rPr>
              <w:t>оценке</w:t>
            </w:r>
            <w:r>
              <w:rPr>
                <w:spacing w:val="67"/>
                <w:w w:val="150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функциональной</w:t>
            </w:r>
          </w:p>
          <w:p w:rsidR="005C4D02" w:rsidRDefault="00926C02">
            <w:pPr>
              <w:pStyle w:val="TableParagraph"/>
              <w:spacing w:line="250" w:lineRule="exact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грамотности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58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</w:t>
            </w:r>
            <w:r w:rsidRPr="003F47E7">
              <w:rPr>
                <w:b/>
                <w:spacing w:val="-2"/>
                <w:sz w:val="23"/>
              </w:rPr>
              <w:t>да</w:t>
            </w:r>
            <w:r>
              <w:rPr>
                <w:spacing w:val="-2"/>
                <w:sz w:val="23"/>
              </w:rPr>
              <w:t>/нет)</w:t>
            </w:r>
          </w:p>
        </w:tc>
        <w:tc>
          <w:tcPr>
            <w:tcW w:w="2269" w:type="dxa"/>
          </w:tcPr>
          <w:p w:rsidR="005C4D02" w:rsidRDefault="003F47E7" w:rsidP="003F47E7">
            <w:pPr>
              <w:pStyle w:val="TableParagraph"/>
              <w:spacing w:line="266" w:lineRule="exact"/>
              <w:ind w:left="179" w:hanging="13"/>
              <w:jc w:val="left"/>
              <w:rPr>
                <w:sz w:val="23"/>
              </w:rPr>
            </w:pPr>
            <w:r w:rsidRPr="003F47E7">
              <w:rPr>
                <w:noProof/>
                <w:lang w:eastAsia="ru-RU"/>
              </w:rPr>
              <w:t>Приказ №1</w:t>
            </w:r>
            <w:r>
              <w:rPr>
                <w:noProof/>
                <w:lang w:eastAsia="ru-RU"/>
              </w:rPr>
              <w:t>57</w:t>
            </w:r>
            <w:r w:rsidRPr="003F47E7">
              <w:rPr>
                <w:noProof/>
                <w:lang w:eastAsia="ru-RU"/>
              </w:rPr>
              <w:t xml:space="preserve"> от </w:t>
            </w:r>
            <w:r>
              <w:rPr>
                <w:noProof/>
                <w:lang w:eastAsia="ru-RU"/>
              </w:rPr>
              <w:t>05</w:t>
            </w:r>
            <w:r w:rsidRPr="003F47E7">
              <w:rPr>
                <w:noProof/>
                <w:lang w:eastAsia="ru-RU"/>
              </w:rPr>
              <w:t>.09.202</w:t>
            </w:r>
            <w:r>
              <w:rPr>
                <w:noProof/>
                <w:lang w:eastAsia="ru-RU"/>
              </w:rPr>
              <w:t>4</w:t>
            </w:r>
            <w:r w:rsidRPr="003F47E7">
              <w:rPr>
                <w:noProof/>
                <w:lang w:eastAsia="ru-RU"/>
              </w:rPr>
              <w:t>г «Об организации работы по повышению функциональной грамотности обучающихся»</w:t>
            </w:r>
          </w:p>
        </w:tc>
      </w:tr>
      <w:tr w:rsidR="005C4D02">
        <w:trPr>
          <w:trHeight w:val="1319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5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>Приведены в соответствие с требованиями формирования предпосылок функциональной грамотности/формирования и оценки функциональной грамотности</w:t>
            </w:r>
            <w:r>
              <w:rPr>
                <w:spacing w:val="65"/>
                <w:w w:val="150"/>
                <w:sz w:val="23"/>
              </w:rPr>
              <w:t xml:space="preserve">   </w:t>
            </w:r>
            <w:r>
              <w:rPr>
                <w:sz w:val="23"/>
              </w:rPr>
              <w:t>локальные</w:t>
            </w:r>
            <w:r>
              <w:rPr>
                <w:spacing w:val="68"/>
                <w:w w:val="150"/>
                <w:sz w:val="23"/>
              </w:rPr>
              <w:t xml:space="preserve">   </w:t>
            </w:r>
            <w:r>
              <w:rPr>
                <w:sz w:val="23"/>
              </w:rPr>
              <w:t>нормативные</w:t>
            </w:r>
            <w:r>
              <w:rPr>
                <w:spacing w:val="66"/>
                <w:w w:val="150"/>
                <w:sz w:val="23"/>
              </w:rPr>
              <w:t xml:space="preserve">   </w:t>
            </w:r>
            <w:r>
              <w:rPr>
                <w:spacing w:val="-4"/>
                <w:sz w:val="23"/>
              </w:rPr>
              <w:t>акты</w:t>
            </w:r>
          </w:p>
          <w:p w:rsidR="005C4D02" w:rsidRDefault="00926C02">
            <w:pPr>
              <w:pStyle w:val="TableParagraph"/>
              <w:spacing w:line="250" w:lineRule="exact"/>
              <w:jc w:val="both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оценивания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функциональной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грамотности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before="254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(да/нет)</w:t>
            </w:r>
          </w:p>
        </w:tc>
        <w:tc>
          <w:tcPr>
            <w:tcW w:w="2269" w:type="dxa"/>
          </w:tcPr>
          <w:p w:rsidR="005C4D02" w:rsidRDefault="003F47E7" w:rsidP="003F47E7">
            <w:pPr>
              <w:pStyle w:val="TableParagraph"/>
              <w:spacing w:line="264" w:lineRule="exact"/>
              <w:ind w:left="179" w:hanging="13"/>
              <w:jc w:val="left"/>
              <w:rPr>
                <w:sz w:val="23"/>
              </w:rPr>
            </w:pPr>
            <w:r w:rsidRPr="003F47E7">
              <w:rPr>
                <w:noProof/>
                <w:lang w:eastAsia="ru-RU"/>
              </w:rPr>
              <w:t>Приказ №1</w:t>
            </w:r>
            <w:r>
              <w:rPr>
                <w:noProof/>
                <w:lang w:eastAsia="ru-RU"/>
              </w:rPr>
              <w:t>57</w:t>
            </w:r>
            <w:r w:rsidRPr="003F47E7">
              <w:rPr>
                <w:noProof/>
                <w:lang w:eastAsia="ru-RU"/>
              </w:rPr>
              <w:t xml:space="preserve"> от </w:t>
            </w:r>
            <w:r>
              <w:rPr>
                <w:noProof/>
                <w:lang w:eastAsia="ru-RU"/>
              </w:rPr>
              <w:t>05</w:t>
            </w:r>
            <w:r w:rsidRPr="003F47E7">
              <w:rPr>
                <w:noProof/>
                <w:lang w:eastAsia="ru-RU"/>
              </w:rPr>
              <w:t>.09.202</w:t>
            </w:r>
            <w:r>
              <w:rPr>
                <w:noProof/>
                <w:lang w:eastAsia="ru-RU"/>
              </w:rPr>
              <w:t>4</w:t>
            </w:r>
            <w:r w:rsidRPr="003F47E7">
              <w:rPr>
                <w:noProof/>
                <w:lang w:eastAsia="ru-RU"/>
              </w:rPr>
              <w:t>г «Об организации работы по повышению функциональной грамотности обучающихся»</w:t>
            </w:r>
          </w:p>
        </w:tc>
      </w:tr>
      <w:tr w:rsidR="005C4D02">
        <w:trPr>
          <w:trHeight w:val="3172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tabs>
                <w:tab w:val="left" w:pos="3894"/>
              </w:tabs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 xml:space="preserve">На сайте образовательной организации создан подраздел, освещающий вопросы формирования </w:t>
            </w:r>
            <w:r>
              <w:rPr>
                <w:spacing w:val="-2"/>
                <w:sz w:val="23"/>
              </w:rPr>
              <w:t>предпосылок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функциональной </w:t>
            </w:r>
            <w:r>
              <w:rPr>
                <w:sz w:val="23"/>
              </w:rPr>
              <w:t>грамотности/формирования и оценки функциональной грамотности (в том числе информирование общественности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проводимых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мероприятиях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рамках формирования функциональной грамотности), размещены нормативно-правовые акты уровня образовательной организации, регламентирующие вопросы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предпосылок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функциональной</w:t>
            </w:r>
          </w:p>
          <w:p w:rsidR="005C4D02" w:rsidRDefault="00926C02">
            <w:pPr>
              <w:pStyle w:val="TableParagraph"/>
              <w:spacing w:line="264" w:lineRule="exact"/>
              <w:ind w:right="10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грамотности/формирования и оценки функциональной </w:t>
            </w:r>
            <w:r>
              <w:rPr>
                <w:spacing w:val="-2"/>
                <w:sz w:val="23"/>
              </w:rPr>
              <w:t>грамотности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56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(да/нет)</w:t>
            </w:r>
          </w:p>
        </w:tc>
        <w:tc>
          <w:tcPr>
            <w:tcW w:w="2269" w:type="dxa"/>
          </w:tcPr>
          <w:p w:rsidR="003F47E7" w:rsidRPr="003F47E7" w:rsidRDefault="008B0750" w:rsidP="003F47E7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hyperlink r:id="rId6" w:history="1">
              <w:r w:rsidR="003F47E7" w:rsidRPr="003F47E7">
                <w:rPr>
                  <w:color w:val="0563C1"/>
                  <w:sz w:val="24"/>
                  <w:szCs w:val="24"/>
                  <w:u w:val="single"/>
                  <w:lang w:eastAsia="ru-RU"/>
                </w:rPr>
                <w:t>https://shkolavasilevskaya-r31.gosweb.gosuslugi.ru/ofitsialno/obrazovanie-programmy/</w:t>
              </w:r>
            </w:hyperlink>
          </w:p>
          <w:p w:rsidR="005C4D02" w:rsidRDefault="005C4D02">
            <w:pPr>
              <w:pStyle w:val="TableParagraph"/>
              <w:ind w:left="5" w:right="5"/>
              <w:rPr>
                <w:sz w:val="23"/>
              </w:rPr>
            </w:pPr>
          </w:p>
        </w:tc>
      </w:tr>
      <w:tr w:rsidR="005C4D02">
        <w:trPr>
          <w:trHeight w:val="1056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tabs>
                <w:tab w:val="left" w:pos="4260"/>
              </w:tabs>
              <w:ind w:right="98"/>
              <w:jc w:val="left"/>
              <w:rPr>
                <w:sz w:val="23"/>
              </w:rPr>
            </w:pPr>
            <w:r>
              <w:rPr>
                <w:sz w:val="23"/>
              </w:rPr>
              <w:t>Включены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формированию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 xml:space="preserve">предпосылок </w:t>
            </w:r>
            <w:r>
              <w:rPr>
                <w:spacing w:val="-2"/>
                <w:sz w:val="23"/>
              </w:rPr>
              <w:t>функциональной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грамотности/</w:t>
            </w:r>
          </w:p>
          <w:p w:rsidR="005C4D02" w:rsidRDefault="00926C02">
            <w:pPr>
              <w:pStyle w:val="TableParagraph"/>
              <w:tabs>
                <w:tab w:val="left" w:pos="613"/>
                <w:tab w:val="left" w:pos="2388"/>
                <w:tab w:val="left" w:pos="4321"/>
              </w:tabs>
              <w:spacing w:line="264" w:lineRule="exact"/>
              <w:ind w:right="100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формированию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функциональной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грамотности </w:t>
            </w:r>
            <w:r>
              <w:rPr>
                <w:sz w:val="23"/>
              </w:rPr>
              <w:t>во время проведения занятий/урочной деятельности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58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</w:t>
            </w:r>
            <w:r w:rsidRPr="003F47E7">
              <w:rPr>
                <w:b/>
                <w:spacing w:val="-2"/>
                <w:sz w:val="23"/>
              </w:rPr>
              <w:t>да</w:t>
            </w:r>
            <w:r>
              <w:rPr>
                <w:spacing w:val="-2"/>
                <w:sz w:val="23"/>
              </w:rPr>
              <w:t>/нет)</w:t>
            </w:r>
          </w:p>
        </w:tc>
        <w:tc>
          <w:tcPr>
            <w:tcW w:w="2269" w:type="dxa"/>
          </w:tcPr>
          <w:p w:rsidR="005C4D02" w:rsidRDefault="00926C02">
            <w:pPr>
              <w:pStyle w:val="TableParagraph"/>
              <w:spacing w:line="258" w:lineRule="exact"/>
              <w:ind w:left="5" w:right="3"/>
              <w:rPr>
                <w:sz w:val="23"/>
              </w:rPr>
            </w:pPr>
            <w:r>
              <w:rPr>
                <w:spacing w:val="-10"/>
                <w:sz w:val="23"/>
              </w:rPr>
              <w:t>_</w:t>
            </w:r>
          </w:p>
        </w:tc>
      </w:tr>
      <w:tr w:rsidR="005C4D02">
        <w:trPr>
          <w:trHeight w:val="529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60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spacing w:line="259" w:lineRule="exact"/>
              <w:jc w:val="left"/>
              <w:rPr>
                <w:sz w:val="23"/>
              </w:rPr>
            </w:pPr>
            <w:r>
              <w:rPr>
                <w:sz w:val="23"/>
              </w:rPr>
              <w:t>Включены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формированию</w:t>
            </w:r>
            <w:r>
              <w:rPr>
                <w:spacing w:val="-5"/>
                <w:sz w:val="23"/>
              </w:rPr>
              <w:t xml:space="preserve"> </w:t>
            </w:r>
            <w:proofErr w:type="gramStart"/>
            <w:r>
              <w:rPr>
                <w:spacing w:val="-2"/>
                <w:sz w:val="23"/>
              </w:rPr>
              <w:t>функциональной</w:t>
            </w:r>
            <w:proofErr w:type="gramEnd"/>
          </w:p>
          <w:p w:rsidR="005C4D02" w:rsidRDefault="00926C02">
            <w:pPr>
              <w:pStyle w:val="TableParagraph"/>
              <w:spacing w:line="249" w:lineRule="exact"/>
              <w:jc w:val="left"/>
              <w:rPr>
                <w:sz w:val="23"/>
              </w:rPr>
            </w:pPr>
            <w:r>
              <w:rPr>
                <w:sz w:val="23"/>
              </w:rPr>
              <w:t>грамотности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внеурочной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60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(да/</w:t>
            </w:r>
            <w:r w:rsidRPr="003F47E7">
              <w:rPr>
                <w:b/>
                <w:spacing w:val="-2"/>
                <w:sz w:val="23"/>
              </w:rPr>
              <w:t>нет</w:t>
            </w:r>
            <w:r>
              <w:rPr>
                <w:spacing w:val="-2"/>
                <w:sz w:val="23"/>
              </w:rPr>
              <w:t>)</w:t>
            </w:r>
          </w:p>
        </w:tc>
        <w:tc>
          <w:tcPr>
            <w:tcW w:w="2269" w:type="dxa"/>
          </w:tcPr>
          <w:p w:rsidR="005C4D02" w:rsidRDefault="00926C02">
            <w:pPr>
              <w:pStyle w:val="TableParagraph"/>
              <w:spacing w:line="260" w:lineRule="exact"/>
              <w:ind w:left="5" w:right="3"/>
              <w:rPr>
                <w:sz w:val="23"/>
              </w:rPr>
            </w:pPr>
            <w:r>
              <w:rPr>
                <w:spacing w:val="-10"/>
                <w:sz w:val="23"/>
              </w:rPr>
              <w:t>_</w:t>
            </w:r>
          </w:p>
        </w:tc>
      </w:tr>
      <w:tr w:rsidR="005C4D02">
        <w:trPr>
          <w:trHeight w:val="794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tabs>
                <w:tab w:val="left" w:pos="1609"/>
                <w:tab w:val="left" w:pos="2096"/>
                <w:tab w:val="left" w:pos="2933"/>
                <w:tab w:val="left" w:pos="4015"/>
                <w:tab w:val="left" w:pos="4401"/>
              </w:tabs>
              <w:ind w:right="97"/>
              <w:jc w:val="left"/>
              <w:rPr>
                <w:sz w:val="23"/>
              </w:rPr>
            </w:pPr>
            <w:r>
              <w:rPr>
                <w:sz w:val="23"/>
              </w:rPr>
              <w:t>Включены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формированию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 xml:space="preserve">функциональной </w:t>
            </w:r>
            <w:r>
              <w:rPr>
                <w:spacing w:val="-2"/>
                <w:sz w:val="23"/>
              </w:rPr>
              <w:t>грамотности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>во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время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урочной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внеурочной</w:t>
            </w:r>
          </w:p>
          <w:p w:rsidR="005C4D02" w:rsidRDefault="00926C02">
            <w:pPr>
              <w:pStyle w:val="TableParagraph"/>
              <w:spacing w:line="250" w:lineRule="exact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58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(да/нет)</w:t>
            </w:r>
          </w:p>
        </w:tc>
        <w:tc>
          <w:tcPr>
            <w:tcW w:w="2269" w:type="dxa"/>
          </w:tcPr>
          <w:p w:rsidR="005C4D02" w:rsidRDefault="00926C02">
            <w:pPr>
              <w:pStyle w:val="TableParagraph"/>
              <w:spacing w:line="258" w:lineRule="exact"/>
              <w:ind w:left="5" w:right="3"/>
              <w:rPr>
                <w:sz w:val="23"/>
              </w:rPr>
            </w:pPr>
            <w:r>
              <w:rPr>
                <w:spacing w:val="-10"/>
                <w:sz w:val="23"/>
              </w:rPr>
              <w:t>_</w:t>
            </w:r>
          </w:p>
        </w:tc>
      </w:tr>
      <w:tr w:rsidR="005C4D02">
        <w:trPr>
          <w:trHeight w:val="1321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10.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tabs>
                <w:tab w:val="left" w:pos="2527"/>
                <w:tab w:val="left" w:pos="4549"/>
              </w:tabs>
              <w:ind w:right="98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Рассмотрены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вопросы,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связанные </w:t>
            </w:r>
            <w:r>
              <w:rPr>
                <w:sz w:val="23"/>
              </w:rPr>
              <w:t>с формированием предпосылок функциональной грамотности/с формированием и оценкой функциональной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грамотности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время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проведения</w:t>
            </w:r>
          </w:p>
          <w:p w:rsidR="005C4D02" w:rsidRDefault="00926C02">
            <w:pPr>
              <w:pStyle w:val="TableParagraph"/>
              <w:spacing w:line="250" w:lineRule="exact"/>
              <w:jc w:val="both"/>
              <w:rPr>
                <w:sz w:val="23"/>
              </w:rPr>
            </w:pP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советов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before="257"/>
              <w:ind w:left="5"/>
              <w:rPr>
                <w:sz w:val="23"/>
              </w:rPr>
            </w:pPr>
            <w:r w:rsidRPr="003F47E7">
              <w:rPr>
                <w:b/>
                <w:spacing w:val="-2"/>
                <w:sz w:val="23"/>
              </w:rPr>
              <w:t>(да/</w:t>
            </w:r>
            <w:r>
              <w:rPr>
                <w:spacing w:val="-2"/>
                <w:sz w:val="23"/>
              </w:rPr>
              <w:t>нет)</w:t>
            </w:r>
          </w:p>
        </w:tc>
        <w:tc>
          <w:tcPr>
            <w:tcW w:w="2269" w:type="dxa"/>
          </w:tcPr>
          <w:p w:rsidR="00926C02" w:rsidRDefault="003F47E7" w:rsidP="00926C02">
            <w:pPr>
              <w:pStyle w:val="a5"/>
            </w:pPr>
            <w:r w:rsidRPr="00926C02">
              <w:t>Протокол педсо</w:t>
            </w:r>
            <w:r w:rsidR="00926C02" w:rsidRPr="00926C02">
              <w:t>вета</w:t>
            </w:r>
          </w:p>
          <w:p w:rsidR="00926C02" w:rsidRPr="00926C02" w:rsidRDefault="00926C02" w:rsidP="00926C02">
            <w:pPr>
              <w:pStyle w:val="a5"/>
              <w:rPr>
                <w:lang w:eastAsia="ru-RU"/>
              </w:rPr>
            </w:pPr>
            <w:r w:rsidRPr="00926C02">
              <w:t xml:space="preserve"> №2 от 29.11.2024 </w:t>
            </w:r>
            <w:r w:rsidRPr="00926C02">
              <w:rPr>
                <w:lang w:eastAsia="ru-RU"/>
              </w:rPr>
              <w:t xml:space="preserve">«Развитие функциональной грамотности </w:t>
            </w:r>
            <w:proofErr w:type="gramStart"/>
            <w:r w:rsidRPr="00926C02">
              <w:rPr>
                <w:lang w:eastAsia="ru-RU"/>
              </w:rPr>
              <w:t>обучающихся</w:t>
            </w:r>
            <w:proofErr w:type="gramEnd"/>
            <w:r w:rsidRPr="00926C02">
              <w:rPr>
                <w:lang w:eastAsia="ru-RU"/>
              </w:rPr>
              <w:t xml:space="preserve"> в урочное и внеурочное время»</w:t>
            </w:r>
          </w:p>
          <w:p w:rsidR="005C4D02" w:rsidRDefault="005C4D02" w:rsidP="003F47E7">
            <w:pPr>
              <w:pStyle w:val="TableParagraph"/>
              <w:spacing w:line="264" w:lineRule="exact"/>
              <w:ind w:left="475" w:hanging="171"/>
              <w:jc w:val="left"/>
              <w:rPr>
                <w:sz w:val="23"/>
              </w:rPr>
            </w:pPr>
          </w:p>
        </w:tc>
      </w:tr>
      <w:tr w:rsidR="005C4D02">
        <w:trPr>
          <w:trHeight w:val="1322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tabs>
                <w:tab w:val="left" w:pos="2527"/>
                <w:tab w:val="left" w:pos="4549"/>
              </w:tabs>
              <w:ind w:right="98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Рассмотрены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вопросы,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связанные </w:t>
            </w:r>
            <w:r>
              <w:rPr>
                <w:sz w:val="23"/>
              </w:rPr>
              <w:t>с формированием предпосылок функциональной грамотности/с</w:t>
            </w:r>
            <w:r>
              <w:rPr>
                <w:spacing w:val="69"/>
                <w:sz w:val="23"/>
              </w:rPr>
              <w:t xml:space="preserve">    </w:t>
            </w:r>
            <w:r>
              <w:rPr>
                <w:sz w:val="23"/>
              </w:rPr>
              <w:t>формированием</w:t>
            </w:r>
            <w:r>
              <w:rPr>
                <w:spacing w:val="69"/>
                <w:sz w:val="23"/>
              </w:rPr>
              <w:t xml:space="preserve">    </w:t>
            </w:r>
            <w:r>
              <w:rPr>
                <w:sz w:val="23"/>
              </w:rPr>
              <w:t>и</w:t>
            </w:r>
            <w:r>
              <w:rPr>
                <w:spacing w:val="69"/>
                <w:sz w:val="23"/>
              </w:rPr>
              <w:t xml:space="preserve">    </w:t>
            </w:r>
            <w:r>
              <w:rPr>
                <w:spacing w:val="-2"/>
                <w:sz w:val="23"/>
              </w:rPr>
              <w:t>оценкой</w:t>
            </w:r>
          </w:p>
          <w:p w:rsidR="005C4D02" w:rsidRDefault="00926C02">
            <w:pPr>
              <w:pStyle w:val="TableParagraph"/>
              <w:spacing w:line="264" w:lineRule="exact"/>
              <w:ind w:right="101"/>
              <w:jc w:val="both"/>
              <w:rPr>
                <w:sz w:val="23"/>
              </w:rPr>
            </w:pPr>
            <w:r>
              <w:rPr>
                <w:sz w:val="23"/>
              </w:rPr>
              <w:t>функциональной грамотности во время проведения методических советов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58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(да/</w:t>
            </w:r>
            <w:r w:rsidRPr="003F47E7">
              <w:rPr>
                <w:b/>
                <w:spacing w:val="-2"/>
                <w:sz w:val="23"/>
              </w:rPr>
              <w:t>нет</w:t>
            </w:r>
            <w:r>
              <w:rPr>
                <w:spacing w:val="-2"/>
                <w:sz w:val="23"/>
              </w:rPr>
              <w:t>)</w:t>
            </w:r>
          </w:p>
        </w:tc>
        <w:tc>
          <w:tcPr>
            <w:tcW w:w="2269" w:type="dxa"/>
          </w:tcPr>
          <w:p w:rsidR="005C4D02" w:rsidRDefault="005C4D02">
            <w:pPr>
              <w:pStyle w:val="TableParagraph"/>
              <w:spacing w:line="264" w:lineRule="exact"/>
              <w:ind w:left="475" w:hanging="171"/>
              <w:jc w:val="left"/>
              <w:rPr>
                <w:sz w:val="23"/>
              </w:rPr>
            </w:pPr>
          </w:p>
        </w:tc>
      </w:tr>
      <w:tr w:rsidR="005C4D02">
        <w:trPr>
          <w:trHeight w:val="1588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61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tabs>
                <w:tab w:val="left" w:pos="2278"/>
                <w:tab w:val="left" w:pos="2819"/>
                <w:tab w:val="left" w:pos="4144"/>
              </w:tabs>
              <w:ind w:right="98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Осуществлено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повышение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квалификации </w:t>
            </w:r>
            <w:r>
              <w:rPr>
                <w:sz w:val="23"/>
              </w:rPr>
              <w:t>управленческой</w:t>
            </w:r>
            <w:r>
              <w:rPr>
                <w:spacing w:val="80"/>
                <w:sz w:val="23"/>
              </w:rPr>
              <w:t xml:space="preserve">   </w:t>
            </w:r>
            <w:r>
              <w:rPr>
                <w:sz w:val="23"/>
              </w:rPr>
              <w:t>и</w:t>
            </w:r>
            <w:r>
              <w:rPr>
                <w:spacing w:val="80"/>
                <w:sz w:val="23"/>
              </w:rPr>
              <w:t xml:space="preserve">   </w:t>
            </w:r>
            <w:r>
              <w:rPr>
                <w:sz w:val="23"/>
              </w:rPr>
              <w:t>педагогической</w:t>
            </w:r>
            <w:r>
              <w:rPr>
                <w:spacing w:val="80"/>
                <w:sz w:val="23"/>
              </w:rPr>
              <w:t xml:space="preserve">   </w:t>
            </w:r>
            <w:r>
              <w:rPr>
                <w:sz w:val="23"/>
              </w:rPr>
              <w:t>команд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по вопросам формирования предпосылок </w:t>
            </w:r>
            <w:r>
              <w:rPr>
                <w:spacing w:val="-2"/>
                <w:sz w:val="23"/>
              </w:rPr>
              <w:t>функциональной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грамотности/формирования </w:t>
            </w:r>
            <w:r>
              <w:rPr>
                <w:sz w:val="23"/>
              </w:rPr>
              <w:t>и</w:t>
            </w:r>
            <w:r>
              <w:rPr>
                <w:spacing w:val="56"/>
                <w:w w:val="150"/>
                <w:sz w:val="23"/>
              </w:rPr>
              <w:t xml:space="preserve">    </w:t>
            </w:r>
            <w:r>
              <w:rPr>
                <w:sz w:val="23"/>
              </w:rPr>
              <w:t>оценки</w:t>
            </w:r>
            <w:r>
              <w:rPr>
                <w:spacing w:val="56"/>
                <w:w w:val="150"/>
                <w:sz w:val="23"/>
              </w:rPr>
              <w:t xml:space="preserve">    </w:t>
            </w:r>
            <w:r>
              <w:rPr>
                <w:sz w:val="23"/>
              </w:rPr>
              <w:t>функциональной</w:t>
            </w:r>
            <w:r>
              <w:rPr>
                <w:spacing w:val="57"/>
                <w:w w:val="150"/>
                <w:sz w:val="23"/>
              </w:rPr>
              <w:t xml:space="preserve">    </w:t>
            </w:r>
            <w:r>
              <w:rPr>
                <w:spacing w:val="-2"/>
                <w:sz w:val="23"/>
              </w:rPr>
              <w:t>грамотности</w:t>
            </w:r>
          </w:p>
          <w:p w:rsidR="005C4D02" w:rsidRDefault="00926C02">
            <w:pPr>
              <w:pStyle w:val="TableParagraph"/>
              <w:spacing w:line="250" w:lineRule="exact"/>
              <w:jc w:val="both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региональном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before="260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(да/нет)</w:t>
            </w:r>
          </w:p>
        </w:tc>
        <w:tc>
          <w:tcPr>
            <w:tcW w:w="2269" w:type="dxa"/>
          </w:tcPr>
          <w:p w:rsidR="005C4D02" w:rsidRDefault="003F47E7">
            <w:pPr>
              <w:pStyle w:val="TableParagraph"/>
              <w:spacing w:line="261" w:lineRule="exact"/>
              <w:ind w:left="5" w:right="3"/>
              <w:rPr>
                <w:sz w:val="23"/>
              </w:rPr>
            </w:pPr>
            <w:r>
              <w:rPr>
                <w:spacing w:val="-10"/>
                <w:sz w:val="23"/>
              </w:rPr>
              <w:t>25</w:t>
            </w:r>
            <w:r w:rsidR="00926C02">
              <w:rPr>
                <w:spacing w:val="-10"/>
                <w:sz w:val="23"/>
              </w:rPr>
              <w:t>%</w:t>
            </w:r>
          </w:p>
        </w:tc>
      </w:tr>
      <w:tr w:rsidR="005C4D02">
        <w:trPr>
          <w:trHeight w:val="1586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tabs>
                <w:tab w:val="left" w:pos="2278"/>
                <w:tab w:val="left" w:pos="2819"/>
                <w:tab w:val="left" w:pos="4144"/>
              </w:tabs>
              <w:ind w:right="98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Осуществлено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повышение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квалификации </w:t>
            </w:r>
            <w:r>
              <w:rPr>
                <w:sz w:val="23"/>
              </w:rPr>
              <w:t>управленческой</w:t>
            </w:r>
            <w:r>
              <w:rPr>
                <w:spacing w:val="80"/>
                <w:sz w:val="23"/>
              </w:rPr>
              <w:t xml:space="preserve">   </w:t>
            </w:r>
            <w:r>
              <w:rPr>
                <w:sz w:val="23"/>
              </w:rPr>
              <w:t>и</w:t>
            </w:r>
            <w:r>
              <w:rPr>
                <w:spacing w:val="80"/>
                <w:sz w:val="23"/>
              </w:rPr>
              <w:t xml:space="preserve">   </w:t>
            </w:r>
            <w:r>
              <w:rPr>
                <w:sz w:val="23"/>
              </w:rPr>
              <w:t>педагогической</w:t>
            </w:r>
            <w:r>
              <w:rPr>
                <w:spacing w:val="80"/>
                <w:sz w:val="23"/>
              </w:rPr>
              <w:t xml:space="preserve">   </w:t>
            </w:r>
            <w:r>
              <w:rPr>
                <w:sz w:val="23"/>
              </w:rPr>
              <w:t>команд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по вопросам формирования предпосылок </w:t>
            </w:r>
            <w:r>
              <w:rPr>
                <w:spacing w:val="-2"/>
                <w:sz w:val="23"/>
              </w:rPr>
              <w:t>функциональной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грамотности/формирования </w:t>
            </w:r>
            <w:r>
              <w:rPr>
                <w:sz w:val="23"/>
              </w:rPr>
              <w:t>и</w:t>
            </w:r>
            <w:r>
              <w:rPr>
                <w:spacing w:val="56"/>
                <w:w w:val="150"/>
                <w:sz w:val="23"/>
              </w:rPr>
              <w:t xml:space="preserve">    </w:t>
            </w:r>
            <w:r>
              <w:rPr>
                <w:sz w:val="23"/>
              </w:rPr>
              <w:t>оценки</w:t>
            </w:r>
            <w:r>
              <w:rPr>
                <w:spacing w:val="56"/>
                <w:w w:val="150"/>
                <w:sz w:val="23"/>
              </w:rPr>
              <w:t xml:space="preserve">    </w:t>
            </w:r>
            <w:r>
              <w:rPr>
                <w:sz w:val="23"/>
              </w:rPr>
              <w:t>функциональной</w:t>
            </w:r>
            <w:r>
              <w:rPr>
                <w:spacing w:val="56"/>
                <w:w w:val="150"/>
                <w:sz w:val="23"/>
              </w:rPr>
              <w:t xml:space="preserve">    </w:t>
            </w:r>
            <w:r>
              <w:rPr>
                <w:spacing w:val="-2"/>
                <w:sz w:val="23"/>
              </w:rPr>
              <w:t>грамотности</w:t>
            </w:r>
          </w:p>
          <w:p w:rsidR="005C4D02" w:rsidRDefault="00926C02">
            <w:pPr>
              <w:pStyle w:val="TableParagraph"/>
              <w:spacing w:line="250" w:lineRule="exact"/>
              <w:jc w:val="both"/>
              <w:rPr>
                <w:sz w:val="23"/>
              </w:rPr>
            </w:pPr>
            <w:r>
              <w:rPr>
                <w:sz w:val="23"/>
              </w:rPr>
              <w:t>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федеральном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58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(да/</w:t>
            </w:r>
            <w:r w:rsidRPr="003F47E7">
              <w:rPr>
                <w:b/>
                <w:spacing w:val="-2"/>
                <w:sz w:val="23"/>
              </w:rPr>
              <w:t>нет)</w:t>
            </w:r>
          </w:p>
        </w:tc>
        <w:tc>
          <w:tcPr>
            <w:tcW w:w="2269" w:type="dxa"/>
          </w:tcPr>
          <w:p w:rsidR="005C4D02" w:rsidRDefault="003F47E7">
            <w:pPr>
              <w:pStyle w:val="TableParagraph"/>
              <w:spacing w:line="258" w:lineRule="exact"/>
              <w:ind w:left="5" w:right="3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  <w:r w:rsidR="00926C02">
              <w:rPr>
                <w:spacing w:val="-10"/>
                <w:sz w:val="23"/>
              </w:rPr>
              <w:t>%</w:t>
            </w:r>
          </w:p>
        </w:tc>
      </w:tr>
      <w:tr w:rsidR="005C4D02">
        <w:trPr>
          <w:trHeight w:val="1321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ind w:right="97"/>
              <w:jc w:val="both"/>
              <w:rPr>
                <w:sz w:val="23"/>
              </w:rPr>
            </w:pPr>
            <w:r>
              <w:rPr>
                <w:sz w:val="23"/>
              </w:rPr>
              <w:t>Проведено анкетирование педагогов/воспитателей для выявления профессиональных затруднений в вопросах формирования</w:t>
            </w:r>
            <w:r>
              <w:rPr>
                <w:spacing w:val="72"/>
                <w:sz w:val="23"/>
              </w:rPr>
              <w:t xml:space="preserve">    </w:t>
            </w:r>
            <w:r>
              <w:rPr>
                <w:sz w:val="23"/>
              </w:rPr>
              <w:t>предпосылок</w:t>
            </w:r>
            <w:r>
              <w:rPr>
                <w:spacing w:val="72"/>
                <w:sz w:val="23"/>
              </w:rPr>
              <w:t xml:space="preserve">    </w:t>
            </w:r>
            <w:proofErr w:type="gramStart"/>
            <w:r>
              <w:rPr>
                <w:spacing w:val="-2"/>
                <w:sz w:val="23"/>
              </w:rPr>
              <w:t>функциональной</w:t>
            </w:r>
            <w:proofErr w:type="gramEnd"/>
          </w:p>
          <w:p w:rsidR="005C4D02" w:rsidRDefault="00926C02">
            <w:pPr>
              <w:pStyle w:val="TableParagraph"/>
              <w:tabs>
                <w:tab w:val="left" w:pos="3921"/>
              </w:tabs>
              <w:spacing w:line="264" w:lineRule="exact"/>
              <w:ind w:right="97"/>
              <w:jc w:val="both"/>
              <w:rPr>
                <w:sz w:val="23"/>
              </w:rPr>
            </w:pPr>
            <w:r>
              <w:rPr>
                <w:spacing w:val="-2"/>
                <w:sz w:val="23"/>
              </w:rPr>
              <w:t>грамотности/формирования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функциональной </w:t>
            </w:r>
            <w:r>
              <w:rPr>
                <w:sz w:val="23"/>
              </w:rPr>
              <w:t>грамотности на уровне образовательной организации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58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</w:t>
            </w:r>
            <w:r w:rsidRPr="003F47E7">
              <w:rPr>
                <w:b/>
                <w:spacing w:val="-2"/>
                <w:sz w:val="23"/>
              </w:rPr>
              <w:t>да</w:t>
            </w:r>
            <w:r>
              <w:rPr>
                <w:spacing w:val="-2"/>
                <w:sz w:val="23"/>
              </w:rPr>
              <w:t>/нет)</w:t>
            </w:r>
          </w:p>
        </w:tc>
        <w:tc>
          <w:tcPr>
            <w:tcW w:w="2269" w:type="dxa"/>
          </w:tcPr>
          <w:p w:rsidR="003F47E7" w:rsidRPr="003F47E7" w:rsidRDefault="003F47E7" w:rsidP="003F47E7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3F47E7">
              <w:rPr>
                <w:sz w:val="24"/>
                <w:szCs w:val="24"/>
                <w:lang w:eastAsia="ru-RU"/>
              </w:rPr>
              <w:t>Выявлены дефициты:</w:t>
            </w:r>
          </w:p>
          <w:p w:rsidR="003F47E7" w:rsidRPr="003F47E7" w:rsidRDefault="003F47E7" w:rsidP="003F47E7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3F47E7">
              <w:rPr>
                <w:sz w:val="24"/>
                <w:szCs w:val="24"/>
                <w:lang w:eastAsia="ru-RU"/>
              </w:rPr>
              <w:t>1.Затрудняются самостоятельно разрабатывать задания</w:t>
            </w:r>
          </w:p>
          <w:p w:rsidR="003F47E7" w:rsidRPr="003F47E7" w:rsidRDefault="003F47E7" w:rsidP="003F47E7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3F47E7">
              <w:rPr>
                <w:sz w:val="24"/>
                <w:szCs w:val="24"/>
                <w:lang w:eastAsia="ru-RU"/>
              </w:rPr>
              <w:t>2.</w:t>
            </w:r>
            <w:proofErr w:type="gramStart"/>
            <w:r w:rsidRPr="003F47E7">
              <w:rPr>
                <w:sz w:val="24"/>
                <w:szCs w:val="24"/>
                <w:lang w:eastAsia="ru-RU"/>
              </w:rPr>
              <w:t>Затрудняются определить какого типа задания способствуют</w:t>
            </w:r>
            <w:proofErr w:type="gramEnd"/>
            <w:r w:rsidRPr="003F47E7">
              <w:rPr>
                <w:sz w:val="24"/>
                <w:szCs w:val="24"/>
                <w:lang w:eastAsia="ru-RU"/>
              </w:rPr>
              <w:t xml:space="preserve"> формированию функциональной грамотности</w:t>
            </w:r>
          </w:p>
          <w:p w:rsidR="005C4D02" w:rsidRPr="003F47E7" w:rsidRDefault="003F47E7" w:rsidP="003F47E7">
            <w:pPr>
              <w:pStyle w:val="TableParagraph"/>
              <w:spacing w:line="249" w:lineRule="exact"/>
              <w:ind w:left="105"/>
              <w:jc w:val="left"/>
              <w:rPr>
                <w:sz w:val="23"/>
              </w:rPr>
            </w:pPr>
            <w:r w:rsidRPr="003F47E7">
              <w:rPr>
                <w:noProof/>
                <w:sz w:val="24"/>
                <w:szCs w:val="24"/>
                <w:lang w:eastAsia="ru-RU"/>
              </w:rPr>
              <w:t>3. Какие приемы и технологии по формированию функциональной грамотности</w:t>
            </w:r>
          </w:p>
        </w:tc>
      </w:tr>
      <w:tr w:rsidR="005C4D02">
        <w:trPr>
          <w:trHeight w:val="1098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tabs>
                <w:tab w:val="left" w:pos="1680"/>
                <w:tab w:val="left" w:pos="2001"/>
                <w:tab w:val="left" w:pos="2541"/>
                <w:tab w:val="left" w:pos="3559"/>
                <w:tab w:val="left" w:pos="4056"/>
                <w:tab w:val="left" w:pos="4260"/>
              </w:tabs>
              <w:spacing w:before="32"/>
              <w:ind w:right="9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Осуществлён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обмен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опытом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формированию предпосылок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функциональной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грамотности/</w:t>
            </w:r>
          </w:p>
          <w:p w:rsidR="005C4D02" w:rsidRDefault="00926C02">
            <w:pPr>
              <w:pStyle w:val="TableParagraph"/>
              <w:tabs>
                <w:tab w:val="left" w:pos="656"/>
                <w:tab w:val="left" w:pos="2472"/>
                <w:tab w:val="left" w:pos="2906"/>
                <w:tab w:val="left" w:pos="3894"/>
              </w:tabs>
              <w:spacing w:line="264" w:lineRule="exact"/>
              <w:ind w:right="101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формированию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оценке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функциональной </w:t>
            </w:r>
            <w:r>
              <w:rPr>
                <w:sz w:val="23"/>
              </w:rPr>
              <w:t>грамотности на уровне образовательной организации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58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</w:t>
            </w:r>
            <w:r w:rsidRPr="003F47E7">
              <w:rPr>
                <w:b/>
                <w:spacing w:val="-2"/>
                <w:sz w:val="23"/>
              </w:rPr>
              <w:t>да/</w:t>
            </w:r>
            <w:r>
              <w:rPr>
                <w:spacing w:val="-2"/>
                <w:sz w:val="23"/>
              </w:rPr>
              <w:t>нет)</w:t>
            </w:r>
          </w:p>
        </w:tc>
        <w:tc>
          <w:tcPr>
            <w:tcW w:w="2269" w:type="dxa"/>
          </w:tcPr>
          <w:p w:rsidR="00926C02" w:rsidRPr="00926C02" w:rsidRDefault="00926C02" w:rsidP="00926C02">
            <w:pPr>
              <w:widowControl/>
              <w:shd w:val="clear" w:color="auto" w:fill="F5F5F5"/>
              <w:autoSpaceDE/>
              <w:autoSpaceDN/>
              <w:spacing w:before="150" w:after="240"/>
              <w:outlineLvl w:val="0"/>
              <w:rPr>
                <w:bCs/>
                <w:color w:val="181818"/>
                <w:kern w:val="36"/>
                <w:lang w:eastAsia="ru-RU"/>
              </w:rPr>
            </w:pPr>
            <w:r w:rsidRPr="00926C02">
              <w:rPr>
                <w:rFonts w:ascii="Arial" w:hAnsi="Arial" w:cs="Arial"/>
                <w:b/>
                <w:bCs/>
                <w:color w:val="181818"/>
                <w:kern w:val="36"/>
                <w:sz w:val="48"/>
                <w:szCs w:val="48"/>
                <w:lang w:eastAsia="ru-RU"/>
              </w:rPr>
              <w:t> </w:t>
            </w:r>
            <w:r>
              <w:rPr>
                <w:bCs/>
                <w:color w:val="181818"/>
                <w:kern w:val="36"/>
                <w:lang w:eastAsia="ru-RU"/>
              </w:rPr>
              <w:t xml:space="preserve">Мастер-класс </w:t>
            </w:r>
            <w:r w:rsidRPr="00926C02">
              <w:rPr>
                <w:bCs/>
                <w:color w:val="181818"/>
                <w:kern w:val="36"/>
                <w:lang w:eastAsia="ru-RU"/>
              </w:rPr>
              <w:t>«Основные приёмы формирования функциональной грамотности в образовательном процессе» </w:t>
            </w:r>
          </w:p>
          <w:p w:rsidR="005C4D02" w:rsidRDefault="005C4D02">
            <w:pPr>
              <w:pStyle w:val="TableParagraph"/>
              <w:spacing w:before="2"/>
              <w:ind w:left="5"/>
              <w:rPr>
                <w:sz w:val="23"/>
              </w:rPr>
            </w:pPr>
          </w:p>
        </w:tc>
      </w:tr>
      <w:tr w:rsidR="005C4D02">
        <w:trPr>
          <w:trHeight w:val="1099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tabs>
                <w:tab w:val="left" w:pos="1680"/>
                <w:tab w:val="left" w:pos="2001"/>
                <w:tab w:val="left" w:pos="2541"/>
                <w:tab w:val="left" w:pos="3559"/>
                <w:tab w:val="left" w:pos="4056"/>
                <w:tab w:val="left" w:pos="4260"/>
              </w:tabs>
              <w:spacing w:before="32"/>
              <w:ind w:right="9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Осуществлён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обмен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опытом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формированию предпосылок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функциональной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грамотности/</w:t>
            </w:r>
          </w:p>
          <w:p w:rsidR="005C4D02" w:rsidRDefault="00926C02">
            <w:pPr>
              <w:pStyle w:val="TableParagraph"/>
              <w:tabs>
                <w:tab w:val="left" w:pos="656"/>
                <w:tab w:val="left" w:pos="2472"/>
                <w:tab w:val="left" w:pos="2906"/>
                <w:tab w:val="left" w:pos="3894"/>
              </w:tabs>
              <w:spacing w:line="260" w:lineRule="atLeast"/>
              <w:ind w:right="101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формированию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оценке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функциональной </w:t>
            </w:r>
            <w:r>
              <w:rPr>
                <w:sz w:val="23"/>
              </w:rPr>
              <w:t>грамотности на уровне муниципалитета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58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(да/</w:t>
            </w:r>
            <w:r w:rsidRPr="003F47E7">
              <w:rPr>
                <w:b/>
                <w:spacing w:val="-2"/>
                <w:sz w:val="23"/>
              </w:rPr>
              <w:t>нет</w:t>
            </w:r>
            <w:r>
              <w:rPr>
                <w:spacing w:val="-2"/>
                <w:sz w:val="23"/>
              </w:rPr>
              <w:t>)</w:t>
            </w:r>
          </w:p>
        </w:tc>
        <w:tc>
          <w:tcPr>
            <w:tcW w:w="2269" w:type="dxa"/>
          </w:tcPr>
          <w:p w:rsidR="005C4D02" w:rsidRDefault="005C4D02">
            <w:pPr>
              <w:pStyle w:val="TableParagraph"/>
              <w:ind w:left="5"/>
              <w:rPr>
                <w:sz w:val="23"/>
              </w:rPr>
            </w:pPr>
          </w:p>
        </w:tc>
      </w:tr>
      <w:tr w:rsidR="005C4D02">
        <w:trPr>
          <w:trHeight w:val="1096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lastRenderedPageBreak/>
              <w:t>17.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tabs>
                <w:tab w:val="left" w:pos="1680"/>
                <w:tab w:val="left" w:pos="2001"/>
                <w:tab w:val="left" w:pos="2541"/>
                <w:tab w:val="left" w:pos="3559"/>
                <w:tab w:val="left" w:pos="4056"/>
                <w:tab w:val="left" w:pos="4260"/>
              </w:tabs>
              <w:spacing w:before="32"/>
              <w:ind w:right="98"/>
              <w:jc w:val="left"/>
              <w:rPr>
                <w:sz w:val="23"/>
              </w:rPr>
            </w:pPr>
            <w:r>
              <w:rPr>
                <w:spacing w:val="-2"/>
                <w:sz w:val="23"/>
              </w:rPr>
              <w:t>Осуществлён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обмен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опытом</w:t>
            </w:r>
            <w:r>
              <w:rPr>
                <w:sz w:val="23"/>
              </w:rPr>
              <w:tab/>
            </w:r>
            <w:r>
              <w:rPr>
                <w:spacing w:val="-6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формированию предпосылок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функциональной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грамотности/</w:t>
            </w:r>
          </w:p>
          <w:p w:rsidR="005C4D02" w:rsidRDefault="00926C02">
            <w:pPr>
              <w:pStyle w:val="TableParagraph"/>
              <w:tabs>
                <w:tab w:val="left" w:pos="656"/>
                <w:tab w:val="left" w:pos="2472"/>
                <w:tab w:val="left" w:pos="2906"/>
                <w:tab w:val="left" w:pos="3894"/>
              </w:tabs>
              <w:spacing w:line="264" w:lineRule="exact"/>
              <w:ind w:right="101"/>
              <w:jc w:val="left"/>
              <w:rPr>
                <w:sz w:val="23"/>
              </w:rPr>
            </w:pPr>
            <w:r>
              <w:rPr>
                <w:spacing w:val="-6"/>
                <w:sz w:val="23"/>
              </w:rPr>
              <w:t>по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формированию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оценке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функциональной </w:t>
            </w:r>
            <w:r>
              <w:rPr>
                <w:sz w:val="23"/>
              </w:rPr>
              <w:t>грамотности на уровне региона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58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(да/</w:t>
            </w:r>
            <w:r w:rsidRPr="003F47E7">
              <w:rPr>
                <w:b/>
                <w:spacing w:val="-2"/>
                <w:sz w:val="23"/>
              </w:rPr>
              <w:t>нет</w:t>
            </w:r>
            <w:r>
              <w:rPr>
                <w:spacing w:val="-2"/>
                <w:sz w:val="23"/>
              </w:rPr>
              <w:t>)</w:t>
            </w:r>
          </w:p>
        </w:tc>
        <w:tc>
          <w:tcPr>
            <w:tcW w:w="2269" w:type="dxa"/>
          </w:tcPr>
          <w:p w:rsidR="005C4D02" w:rsidRDefault="005C4D02">
            <w:pPr>
              <w:pStyle w:val="TableParagraph"/>
              <w:ind w:left="5"/>
              <w:rPr>
                <w:sz w:val="23"/>
              </w:rPr>
            </w:pPr>
          </w:p>
        </w:tc>
      </w:tr>
      <w:tr w:rsidR="005C4D02">
        <w:trPr>
          <w:trHeight w:val="1098"/>
        </w:trPr>
        <w:tc>
          <w:tcPr>
            <w:tcW w:w="562" w:type="dxa"/>
          </w:tcPr>
          <w:p w:rsidR="005C4D02" w:rsidRDefault="00926C02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5673" w:type="dxa"/>
          </w:tcPr>
          <w:p w:rsidR="005C4D02" w:rsidRDefault="00926C02">
            <w:pPr>
              <w:pStyle w:val="TableParagraph"/>
              <w:spacing w:before="32"/>
              <w:ind w:right="98"/>
              <w:jc w:val="both"/>
              <w:rPr>
                <w:sz w:val="23"/>
              </w:rPr>
            </w:pPr>
            <w:r>
              <w:rPr>
                <w:sz w:val="23"/>
              </w:rPr>
              <w:t>Осуществлён обмен опытом по формированию предпосылок</w:t>
            </w:r>
            <w:r>
              <w:rPr>
                <w:spacing w:val="80"/>
                <w:w w:val="150"/>
                <w:sz w:val="23"/>
              </w:rPr>
              <w:t xml:space="preserve">   </w:t>
            </w:r>
            <w:r>
              <w:rPr>
                <w:sz w:val="23"/>
              </w:rPr>
              <w:t>функциональной</w:t>
            </w:r>
            <w:r>
              <w:rPr>
                <w:spacing w:val="80"/>
                <w:w w:val="150"/>
                <w:sz w:val="23"/>
              </w:rPr>
              <w:t xml:space="preserve">   </w:t>
            </w:r>
            <w:r>
              <w:rPr>
                <w:sz w:val="23"/>
              </w:rPr>
              <w:t>грамотности/ по</w:t>
            </w:r>
            <w:r>
              <w:rPr>
                <w:spacing w:val="67"/>
                <w:w w:val="150"/>
                <w:sz w:val="23"/>
              </w:rPr>
              <w:t xml:space="preserve">  </w:t>
            </w:r>
            <w:r>
              <w:rPr>
                <w:sz w:val="23"/>
              </w:rPr>
              <w:t>формированию</w:t>
            </w:r>
            <w:r>
              <w:rPr>
                <w:spacing w:val="67"/>
                <w:w w:val="150"/>
                <w:sz w:val="23"/>
              </w:rPr>
              <w:t xml:space="preserve">  </w:t>
            </w:r>
            <w:r>
              <w:rPr>
                <w:sz w:val="23"/>
              </w:rPr>
              <w:t>и</w:t>
            </w:r>
            <w:r>
              <w:rPr>
                <w:spacing w:val="67"/>
                <w:w w:val="150"/>
                <w:sz w:val="23"/>
              </w:rPr>
              <w:t xml:space="preserve">  </w:t>
            </w:r>
            <w:r>
              <w:rPr>
                <w:sz w:val="23"/>
              </w:rPr>
              <w:t>оценке</w:t>
            </w:r>
            <w:r>
              <w:rPr>
                <w:spacing w:val="67"/>
                <w:w w:val="150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функциональной</w:t>
            </w:r>
          </w:p>
          <w:p w:rsidR="005C4D02" w:rsidRDefault="00926C02">
            <w:pPr>
              <w:pStyle w:val="TableParagraph"/>
              <w:spacing w:before="3" w:line="250" w:lineRule="exact"/>
              <w:jc w:val="both"/>
              <w:rPr>
                <w:sz w:val="23"/>
              </w:rPr>
            </w:pPr>
            <w:r>
              <w:rPr>
                <w:sz w:val="23"/>
              </w:rPr>
              <w:t>грамотности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всероссийском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уровне</w:t>
            </w:r>
          </w:p>
        </w:tc>
        <w:tc>
          <w:tcPr>
            <w:tcW w:w="1134" w:type="dxa"/>
          </w:tcPr>
          <w:p w:rsidR="005C4D02" w:rsidRDefault="00926C02">
            <w:pPr>
              <w:pStyle w:val="TableParagraph"/>
              <w:spacing w:line="258" w:lineRule="exact"/>
              <w:ind w:left="5"/>
              <w:rPr>
                <w:sz w:val="23"/>
              </w:rPr>
            </w:pPr>
            <w:r>
              <w:rPr>
                <w:spacing w:val="-2"/>
                <w:sz w:val="23"/>
              </w:rPr>
              <w:t>(да/</w:t>
            </w:r>
            <w:r w:rsidRPr="003F47E7">
              <w:rPr>
                <w:b/>
                <w:spacing w:val="-2"/>
                <w:sz w:val="23"/>
              </w:rPr>
              <w:t>нет)</w:t>
            </w:r>
          </w:p>
        </w:tc>
        <w:tc>
          <w:tcPr>
            <w:tcW w:w="2269" w:type="dxa"/>
          </w:tcPr>
          <w:p w:rsidR="005C4D02" w:rsidRDefault="005C4D02">
            <w:pPr>
              <w:pStyle w:val="TableParagraph"/>
              <w:spacing w:before="2"/>
              <w:ind w:left="5"/>
              <w:rPr>
                <w:sz w:val="23"/>
              </w:rPr>
            </w:pPr>
          </w:p>
        </w:tc>
      </w:tr>
    </w:tbl>
    <w:p w:rsidR="005C4D02" w:rsidRDefault="005C4D02">
      <w:pPr>
        <w:spacing w:before="119"/>
        <w:rPr>
          <w:sz w:val="20"/>
        </w:rPr>
      </w:pPr>
    </w:p>
    <w:sectPr w:rsidR="005C4D02">
      <w:pgSz w:w="11910" w:h="16840"/>
      <w:pgMar w:top="620" w:right="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4D02"/>
    <w:rsid w:val="003F47E7"/>
    <w:rsid w:val="005C4D02"/>
    <w:rsid w:val="00605E50"/>
    <w:rsid w:val="008B0750"/>
    <w:rsid w:val="0092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926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 Spacing"/>
    <w:uiPriority w:val="1"/>
    <w:qFormat/>
    <w:rsid w:val="00926C0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C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926C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 Spacing"/>
    <w:uiPriority w:val="1"/>
    <w:qFormat/>
    <w:rsid w:val="00926C0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vasilevskaya-r31.gosweb.gosuslugi.ru/ofitsialno/obrazovanie-programm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komp</cp:lastModifiedBy>
  <cp:revision>3</cp:revision>
  <dcterms:created xsi:type="dcterms:W3CDTF">2024-11-15T09:20:00Z</dcterms:created>
  <dcterms:modified xsi:type="dcterms:W3CDTF">2025-01-14T08:56:00Z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2024-11-15T00:00:00Z</vt:filetime>
  </property>
  <property fmtid="{D5CDD505-2E9C-101B-9397-08002B2CF9AE}" pid="4" name="Producer">
    <vt:lpwstr>FPDF 1.81</vt:lpwstr>
  </property>
</Properties>
</file>